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emf" ContentType="image/x-emf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rPr>
          <w:lang w:val="ru-RU"/>
        </w:rPr>
      </w:pPr>
      <w:r>
        <w:rPr>
          <w:lang w:val="ru-RU"/>
        </w:rPr>
        <w:t>Билет 1.</w:t>
      </w:r>
    </w:p>
    <w:p>
      <w:pPr>
        <w:rPr>
          <w:lang w:val="ru-RU"/>
        </w:rPr>
      </w:pPr>
      <w:r>
        <w:rPr>
          <w:lang w:val="ru-RU"/>
        </w:rPr>
        <w:t xml:space="preserve">В водоемах бассейна Северного Ледовитого океана, например в Белом море, жизнедеятельность организмов во многом зависит от температуры и солености воды. При этом наблюдается связь между этими показателями и глубиной, которая отражается следующими графиками.  </w:t>
      </w:r>
    </w:p>
    <w:p>
      <w:pPr>
        <w:jc w:val="center"/>
      </w:pPr>
      <w:r>
        <w:drawing>
          <wp:inline distT="0" distB="0" distL="114300" distR="114300">
            <wp:extent cx="2458085" cy="2164715"/>
            <wp:effectExtent l="0" t="0" r="5715" b="6985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2164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ru-RU"/>
        </w:rPr>
      </w:pPr>
      <w:r>
        <w:rPr>
          <w:lang w:val="ru-RU"/>
        </w:rPr>
        <w:t xml:space="preserve"> Охарактеризуйте среду обитания организмов, живущих в таких водоемах. </w:t>
      </w: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rPr>
          <w:lang w:val="ru-RU"/>
        </w:rPr>
      </w:pPr>
      <w:r>
        <w:rPr>
          <w:lang w:val="ru-RU"/>
        </w:rPr>
        <w:t>Билет 2.</w:t>
      </w:r>
    </w:p>
    <w:p>
      <w:pPr>
        <w:rPr>
          <w:lang w:val="ru-RU"/>
        </w:rPr>
      </w:pPr>
      <w:r>
        <w:rPr>
          <w:lang w:val="ru-RU"/>
        </w:rPr>
        <w:t xml:space="preserve">В Швейцарских Альпах вероятность встретить кобылку </w:t>
      </w:r>
      <w:r>
        <w:rPr>
          <w:i/>
          <w:iCs/>
          <w:lang w:val="en-US"/>
        </w:rPr>
        <w:t>Gomphocerus sibiricus</w:t>
      </w:r>
      <w:r>
        <w:rPr>
          <w:i/>
          <w:iCs/>
          <w:lang w:val="ru-RU"/>
        </w:rPr>
        <w:t xml:space="preserve"> </w:t>
      </w:r>
      <w:r>
        <w:rPr>
          <w:lang w:val="ru-RU"/>
        </w:rPr>
        <w:t>(</w:t>
      </w:r>
      <w:r>
        <w:rPr>
          <w:lang w:val="en-US"/>
        </w:rPr>
        <w:t>Insecta: Orthoptera)</w:t>
      </w:r>
      <w:r>
        <w:rPr>
          <w:lang w:val="ru-RU"/>
        </w:rPr>
        <w:t xml:space="preserve"> находится в зависимости от температуры воздуха. Эта зависимость описывается следующим графиком. </w:t>
      </w:r>
    </w:p>
    <w:p>
      <w:pPr>
        <w:jc w:val="center"/>
        <w:rPr>
          <w:lang w:val="ru-RU"/>
        </w:rPr>
      </w:pPr>
      <w:r>
        <w:drawing>
          <wp:inline distT="0" distB="0" distL="114300" distR="114300">
            <wp:extent cx="2693035" cy="1952625"/>
            <wp:effectExtent l="0" t="0" r="12065" b="3175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9303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ru-RU"/>
        </w:rPr>
      </w:pPr>
      <w:r>
        <w:rPr>
          <w:lang w:val="ru-RU"/>
        </w:rPr>
        <w:t>Дайте трактовку наблюдаемой взаимосвязи.</w:t>
      </w:r>
    </w:p>
    <w:p>
      <w:pPr>
        <w:rPr>
          <w:lang w:val="ru-RU"/>
        </w:rPr>
      </w:pPr>
    </w:p>
    <w:p>
      <w:pPr>
        <w:rPr>
          <w:lang w:val="ru-RU"/>
        </w:rPr>
      </w:pPr>
      <w:r>
        <w:rPr>
          <w:lang w:val="ru-RU"/>
        </w:rPr>
        <w:br w:type="page"/>
      </w:r>
    </w:p>
    <w:p>
      <w:pPr>
        <w:rPr>
          <w:lang w:val="ru-RU"/>
        </w:rPr>
      </w:pPr>
      <w:r>
        <w:rPr>
          <w:lang w:val="ru-RU"/>
        </w:rPr>
        <w:t>Билет 3.</w:t>
      </w:r>
    </w:p>
    <w:p>
      <w:pPr>
        <w:rPr>
          <w:lang w:val="ru-RU"/>
        </w:rPr>
      </w:pPr>
      <w:r>
        <w:rPr>
          <w:lang w:val="ru-RU"/>
        </w:rPr>
        <w:t xml:space="preserve">Продолжительность развития последней личиночной стадии саранчи </w:t>
      </w:r>
      <w:r>
        <w:rPr>
          <w:i/>
          <w:iCs/>
          <w:lang w:val="en-US"/>
        </w:rPr>
        <w:t>Locusta migratoria</w:t>
      </w:r>
      <w:r>
        <w:rPr>
          <w:i/>
          <w:iCs/>
          <w:lang w:val="ru-RU"/>
        </w:rPr>
        <w:t xml:space="preserve"> </w:t>
      </w:r>
      <w:r>
        <w:rPr>
          <w:lang w:val="en-US"/>
        </w:rPr>
        <w:t>(Insecta: Orthoptera)</w:t>
      </w:r>
      <w:r>
        <w:rPr>
          <w:lang w:val="ru-RU"/>
        </w:rPr>
        <w:t xml:space="preserve"> находится в зависимости от относительной влажности и температуры воздуха, которая описывается следующими графиками.</w:t>
      </w:r>
    </w:p>
    <w:p>
      <w:pPr>
        <w:jc w:val="center"/>
      </w:pPr>
      <w:r>
        <w:drawing>
          <wp:inline distT="0" distB="0" distL="114300" distR="114300">
            <wp:extent cx="2790190" cy="2406650"/>
            <wp:effectExtent l="0" t="0" r="3810" b="635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lang w:val="ru-RU"/>
        </w:rPr>
      </w:pPr>
      <w:r>
        <w:rPr>
          <w:lang w:val="ru-RU"/>
        </w:rPr>
        <w:t xml:space="preserve">Дайте трактовку наблюдаемой закономерности. </w:t>
      </w:r>
    </w:p>
    <w:p>
      <w:pPr>
        <w:jc w:val="left"/>
        <w:rPr>
          <w:lang w:val="ru-RU"/>
        </w:rPr>
      </w:pPr>
    </w:p>
    <w:p>
      <w:pPr>
        <w:jc w:val="left"/>
        <w:rPr>
          <w:lang w:val="ru-RU"/>
        </w:rPr>
      </w:pPr>
      <w:r>
        <w:rPr>
          <w:lang w:val="ru-RU"/>
        </w:rPr>
        <w:br w:type="page"/>
      </w:r>
    </w:p>
    <w:p>
      <w:pPr>
        <w:jc w:val="left"/>
        <w:rPr>
          <w:lang w:val="ru-RU"/>
        </w:rPr>
      </w:pPr>
      <w:r>
        <w:rPr>
          <w:lang w:val="ru-RU"/>
        </w:rPr>
        <w:t>Билет 4.</w:t>
      </w:r>
    </w:p>
    <w:p>
      <w:pPr>
        <w:jc w:val="left"/>
        <w:rPr>
          <w:lang w:val="ru-RU"/>
        </w:rPr>
      </w:pPr>
      <w:r>
        <w:rPr>
          <w:lang w:val="ru-RU"/>
        </w:rPr>
        <w:t xml:space="preserve">При изучении двигательной активности медуз </w:t>
      </w:r>
      <w:r>
        <w:rPr>
          <w:i/>
          <w:iCs/>
          <w:lang w:val="en-US"/>
        </w:rPr>
        <w:t>Aurelia aurita</w:t>
      </w:r>
      <w:r>
        <w:rPr>
          <w:i/>
          <w:iCs/>
          <w:lang w:val="ru-RU"/>
        </w:rPr>
        <w:t xml:space="preserve"> </w:t>
      </w:r>
      <w:r>
        <w:rPr>
          <w:lang w:val="ru-RU"/>
        </w:rPr>
        <w:t xml:space="preserve">(анализировали количество сокращений колокола в минуту) было показано, что связь активности с температурой воды у медуз, отловленных в северных широтах (сплошная линия на графике), резко отличается от таковой у медуз, отловленных в южных широтах (пунктирная линия). </w:t>
      </w:r>
    </w:p>
    <w:p>
      <w:pPr>
        <w:jc w:val="center"/>
        <w:rPr>
          <w:lang w:val="ru-RU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1202055</wp:posOffset>
                </wp:positionH>
                <wp:positionV relativeFrom="paragraph">
                  <wp:posOffset>69215</wp:posOffset>
                </wp:positionV>
                <wp:extent cx="400050" cy="1542415"/>
                <wp:effectExtent l="0" t="0" r="6350" b="6985"/>
                <wp:wrapNone/>
                <wp:docPr id="1" name="Текстовое 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2535555" y="2814320"/>
                          <a:ext cx="400050" cy="1542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20"/>
                                <w:szCs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ru-RU"/>
                              </w:rPr>
                              <w:t>Частота сокращений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4.65pt;margin-top:5.45pt;height:121.45pt;width:31.5pt;rotation:11796480f;z-index:251661312;mso-width-relative:page;mso-height-relative:page;" fillcolor="#FFFFFF [3201]" filled="t" stroked="f" coordsize="21600,21600" o:gfxdata="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mkjJ3NgA&#10;AAAKAQAADwAAAAAAAAABACAAAAAiAAAAZHJzL2Rvd25yZXYueG1sUEsBAhQAFAAAAAgAh07iQIwn&#10;6p5YAgAAcAQAAA4AAAAAAAAAAQAgAAAAJwEAAGRycy9lMm9Eb2MueG1sUEsFBgAAAAAGAAYAWQEA&#10;APEFAAAAAA==&#10;">
                <v:fill on="t" focussize="0,0"/>
                <v:stroke on="f" weight="0.5pt"/>
                <v:imagedata o:title=""/>
                <o:lock v:ext="edit" aspectratio="f"/>
                <v:textbox style="layout-flow:vertical-ideographic;">
                  <w:txbxContent>
                    <w:p>
                      <w:pPr>
                        <w:rPr>
                          <w:sz w:val="20"/>
                          <w:szCs w:val="20"/>
                          <w:lang w:val="ru-RU"/>
                        </w:rPr>
                      </w:pPr>
                      <w:r>
                        <w:rPr>
                          <w:sz w:val="20"/>
                          <w:szCs w:val="20"/>
                          <w:lang w:val="ru-RU"/>
                        </w:rPr>
                        <w:t>Частота сокращений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190750" cy="1676400"/>
            <wp:effectExtent l="0" t="0" r="6350" b="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lang w:val="ru-RU"/>
        </w:rPr>
      </w:pPr>
      <w:r>
        <w:rPr>
          <w:lang w:val="ru-RU"/>
        </w:rPr>
        <w:t xml:space="preserve"> Дайте трактовку наблюдаемому явлению.</w:t>
      </w:r>
    </w:p>
    <w:p>
      <w:pPr>
        <w:jc w:val="left"/>
        <w:rPr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5.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одной из своих статей крупный российский зоолог В. В. Хлебович приводит вот такой текст. «</w:t>
      </w:r>
      <w:r>
        <w:rPr>
          <w:rFonts w:hint="default"/>
          <w:i/>
          <w:iCs/>
          <w:lang w:val="ru-RU"/>
        </w:rPr>
        <w:t xml:space="preserve">Муравей случайно проглатывает кучку цист сосальщика Dicrocoelium lanceolatum. В кишечнике насекомого из цист выходят подвижные личинки-церкарии </w:t>
      </w:r>
      <w:r>
        <w:rPr>
          <w:rFonts w:hint="default"/>
          <w:i/>
          <w:iCs/>
          <w:lang w:val="en-US"/>
        </w:rPr>
        <w:t>[…]</w:t>
      </w:r>
      <w:r>
        <w:rPr>
          <w:rFonts w:hint="default"/>
          <w:i/>
          <w:iCs/>
          <w:lang w:val="ru-RU"/>
        </w:rPr>
        <w:t xml:space="preserve"> и проникают в полость тела хозяина. Тут они все устремляются к мозгу муравья. Первая, достигшая заветного места церкария здесь и остаётся, предварительно вызвав в мозгу нечто, что изменяет поведение как паразита, так и хозяина. Все паразиты получают сигнал развернуться от мозга, разбежаться по телу и инцистироваться в тканях муравья в ожидании, когда его проглотит окончательный хозяин – овца. А поражённый в мозг церкарией-камикадзе (она не оставит потомства) муравей теряет осторожность и забирается на вершину травинки – так увеличивается шанс быть церкариям проглоченными овцой, окончательным хозяином</w:t>
      </w:r>
      <w:r>
        <w:rPr>
          <w:rFonts w:hint="default"/>
          <w:lang w:val="ru-RU"/>
        </w:rPr>
        <w:t xml:space="preserve">». </w:t>
      </w:r>
      <w:r>
        <w:rPr>
          <w:rFonts w:hint="default"/>
          <w:lang w:val="en-US"/>
        </w:rPr>
        <w:t>(</w:t>
      </w:r>
      <w:r>
        <w:rPr>
          <w:rFonts w:hint="default"/>
          <w:lang w:val="ru-RU"/>
        </w:rPr>
        <w:t>Хлебович, 2015)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Дайте трактовку описанному явлению с точки зрения экологических закономерностей, известных Вам. 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Билет 8. 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Плотность популяций современных </w:t>
      </w:r>
      <w:r>
        <w:rPr>
          <w:rFonts w:hint="default"/>
          <w:i/>
          <w:iCs/>
          <w:lang w:val="en-US"/>
        </w:rPr>
        <w:t>Homo sapiens</w:t>
      </w:r>
      <w:r>
        <w:rPr>
          <w:rFonts w:hint="default"/>
          <w:lang w:val="ru-RU"/>
        </w:rPr>
        <w:t xml:space="preserve"> демонстрирует существенную зависимость от географической широты. </w:t>
      </w:r>
    </w:p>
    <w:p>
      <w:pPr>
        <w:jc w:val="left"/>
        <w:rPr>
          <w:rFonts w:hint="default"/>
          <w:lang w:val="ru-RU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-267970</wp:posOffset>
                </wp:positionH>
                <wp:positionV relativeFrom="paragraph">
                  <wp:posOffset>334645</wp:posOffset>
                </wp:positionV>
                <wp:extent cx="355600" cy="2044700"/>
                <wp:effectExtent l="0" t="0" r="0" b="0"/>
                <wp:wrapNone/>
                <wp:docPr id="8" name="Текстовое поле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875030" y="2291080"/>
                          <a:ext cx="355600" cy="204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Широта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21.1pt;margin-top:26.35pt;height:161pt;width:28pt;rotation:11796480f;z-index:251658240;mso-width-relative:page;mso-height-relative:page;" fillcolor="#FFFFFF [3201]" filled="t" stroked="f" coordsize="21600,21600" o:gfxdata="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DcK&#10;WLjaAAAACQEAAA8AAAAAAAAAAQAgAAAAIgAAAGRycy9kb3ducmV2LnhtbFBLAQIUABQAAAAIAIdO&#10;4kAzIAp4WgIAAG8EAAAOAAAAAAAAAAEAIAAAACkBAABkcnMvZTJvRG9jLnhtbFBLBQYAAAAABgAG&#10;AFkBAAD1BQAAAAA=&#10;">
                <v:fill on="t" focussize="0,0"/>
                <v:stroke on="f" weight="0.5pt"/>
                <v:imagedata o:title=""/>
                <o:lock v:ext="edit" aspectratio="f"/>
                <v:textbox style="layout-flow:vertical-ideographic;">
                  <w:txbxContent>
                    <w:p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Широта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883150" cy="3006090"/>
            <wp:effectExtent l="0" t="0" r="6350" b="381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8"/>
                    <a:srcRect t="-1067"/>
                    <a:stretch>
                      <a:fillRect/>
                    </a:stretch>
                  </pic:blipFill>
                  <pic:spPr>
                    <a:xfrm>
                      <a:off x="0" y="0"/>
                      <a:ext cx="4883150" cy="300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Дайте трактовку наблюдаемой зависимости с точки зрения экологических закономерностей, известных Вам. 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lang w:val="ru-RU"/>
        </w:rPr>
      </w:pPr>
      <w:r>
        <w:rPr>
          <w:lang w:val="ru-RU"/>
        </w:rPr>
        <w:t>Билет 10.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Акация демонстрирует характерное движение листьев: днем листья расправляются, а ночью схлопываются. Еще в XVII веке французский астроном Жан Жак де Меран обнаружил, что если поместить растение в условия постоянной освещенности и температуры, то они сохраняют описанную циклическую смену раскрывания и схлопывания. Дайте трактовку наблюдаемой картины с точки зрения экологических закономерностей, известных Вам.   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Билет 11. 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При изучении развития бабочки </w:t>
      </w:r>
      <w:r>
        <w:rPr>
          <w:rFonts w:hint="default"/>
          <w:i/>
          <w:iCs/>
          <w:lang w:val="ru-RU"/>
        </w:rPr>
        <w:t xml:space="preserve">Syngrapha ottolenguii </w:t>
      </w:r>
      <w:r>
        <w:rPr>
          <w:rFonts w:hint="default"/>
          <w:lang w:val="ru-RU"/>
        </w:rPr>
        <w:t>было показано, что при изменении соотношения времени освещения (</w:t>
      </w:r>
      <w:r>
        <w:rPr>
          <w:rFonts w:hint="default"/>
          <w:lang w:val="en-US"/>
        </w:rPr>
        <w:t>L)</w:t>
      </w:r>
      <w:r>
        <w:rPr>
          <w:rFonts w:hint="default"/>
          <w:lang w:val="ru-RU"/>
        </w:rPr>
        <w:t xml:space="preserve"> и затемнения (</w:t>
      </w:r>
      <w:r>
        <w:rPr>
          <w:rFonts w:hint="default"/>
          <w:lang w:val="en-US"/>
        </w:rPr>
        <w:t xml:space="preserve">D) </w:t>
      </w:r>
      <w:r>
        <w:rPr>
          <w:rFonts w:hint="default"/>
          <w:lang w:val="ru-RU"/>
        </w:rPr>
        <w:t>происходит изменение продолжительности личиночного развития.</w:t>
      </w:r>
    </w:p>
    <w:p>
      <w:pPr>
        <w:jc w:val="left"/>
        <w:rPr>
          <w:lang w:val="ru-RU"/>
        </w:rPr>
      </w:pPr>
      <w:r>
        <w:drawing>
          <wp:inline distT="0" distB="0" distL="114300" distR="114300">
            <wp:extent cx="3586480" cy="4379595"/>
            <wp:effectExtent l="0" t="0" r="7620" b="1905"/>
            <wp:docPr id="13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4379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459105</wp:posOffset>
                </wp:positionH>
                <wp:positionV relativeFrom="paragraph">
                  <wp:posOffset>4284980</wp:posOffset>
                </wp:positionV>
                <wp:extent cx="2908935" cy="547370"/>
                <wp:effectExtent l="0" t="0" r="12065" b="11430"/>
                <wp:wrapNone/>
                <wp:docPr id="14" name="Текстовое пол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473325" y="8326120"/>
                          <a:ext cx="2908935" cy="547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center"/>
                              <w:textAlignment w:val="auto"/>
                              <w:outlineLvl w:val="9"/>
                              <w:rPr>
                                <w:sz w:val="20"/>
                                <w:szCs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ru-RU"/>
                              </w:rPr>
                              <w:t>Продолжительность личиночной стадии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center"/>
                              <w:textAlignment w:val="auto"/>
                              <w:outlineLvl w:val="9"/>
                              <w:rPr>
                                <w:sz w:val="20"/>
                                <w:szCs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ru-RU"/>
                              </w:rPr>
                              <w:t>(дни)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.15pt;margin-top:337.4pt;height:43.1pt;width:229.05pt;z-index:251659264;mso-width-relative:page;mso-height-relative:page;" fillcolor="#FFFFFF [3201]" filled="t" stroked="f" coordsize="21600,21600" o:gfxdata="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LZ2yk9UAAAAKAQAADwAA&#10;AAAAAAABACAAAAAiAAAAZHJzL2Rvd25yZXYueG1sUEsBAhQAFAAAAAgAh07iQId82xtSAgAAYQQA&#10;AA4AAAAAAAAAAQAgAAAAJAEAAGRycy9lMm9Eb2MueG1sUEsFBgAAAAAGAAYAWQEAAOg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center"/>
                        <w:textAlignment w:val="auto"/>
                        <w:outlineLvl w:val="9"/>
                        <w:rPr>
                          <w:sz w:val="20"/>
                          <w:szCs w:val="20"/>
                          <w:lang w:val="ru-RU"/>
                        </w:rPr>
                      </w:pPr>
                      <w:r>
                        <w:rPr>
                          <w:sz w:val="20"/>
                          <w:szCs w:val="20"/>
                          <w:lang w:val="ru-RU"/>
                        </w:rPr>
                        <w:t>Продолжительность личиночной стадии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center"/>
                        <w:textAlignment w:val="auto"/>
                        <w:outlineLvl w:val="9"/>
                        <w:rPr>
                          <w:sz w:val="20"/>
                          <w:szCs w:val="20"/>
                          <w:lang w:val="ru-RU"/>
                        </w:rPr>
                      </w:pPr>
                      <w:r>
                        <w:rPr>
                          <w:sz w:val="20"/>
                          <w:szCs w:val="20"/>
                          <w:lang w:val="ru-RU"/>
                        </w:rPr>
                        <w:t>(дни)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1339215</wp:posOffset>
                </wp:positionV>
                <wp:extent cx="461645" cy="1458595"/>
                <wp:effectExtent l="0" t="0" r="8255" b="1905"/>
                <wp:wrapNone/>
                <wp:docPr id="15" name="Текстовое поле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1082040" y="5158740"/>
                          <a:ext cx="461645" cy="1458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20"/>
                                <w:szCs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ru-RU"/>
                              </w:rPr>
                              <w:t>Количество особей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7pt;margin-top:105.45pt;height:114.85pt;width:36.35pt;rotation:11796480f;z-index:251660288;mso-width-relative:page;mso-height-relative:page;" fillcolor="#FFFFFF [3201]" filled="t" stroked="f" coordsize="21600,21600" o:gfxdata="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Oga&#10;YxXYAAAACAEAAA8AAAAAAAAAAQAgAAAAIgAAAGRycy9kb3ducmV2LnhtbFBLAQIUABQAAAAIAIdO&#10;4kDV63mHXAIAAHIEAAAOAAAAAAAAAAEAIAAAACcBAABkcnMvZTJvRG9jLnhtbFBLBQYAAAAABgAG&#10;AFkBAAD1BQAAAAA=&#10;">
                <v:fill on="t" focussize="0,0"/>
                <v:stroke on="f" weight="0.5pt"/>
                <v:imagedata o:title=""/>
                <o:lock v:ext="edit" aspectratio="f"/>
                <v:textbox style="layout-flow:vertical-ideographic;">
                  <w:txbxContent>
                    <w:p>
                      <w:pPr>
                        <w:rPr>
                          <w:sz w:val="20"/>
                          <w:szCs w:val="20"/>
                          <w:lang w:val="ru-RU"/>
                        </w:rPr>
                      </w:pPr>
                      <w:r>
                        <w:rPr>
                          <w:sz w:val="20"/>
                          <w:szCs w:val="20"/>
                          <w:lang w:val="ru-RU"/>
                        </w:rPr>
                        <w:t>Количество особей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left"/>
        <w:rPr>
          <w:lang w:val="ru-RU"/>
        </w:rPr>
      </w:pPr>
    </w:p>
    <w:p>
      <w:pPr>
        <w:jc w:val="left"/>
        <w:rPr>
          <w:lang w:val="ru-RU"/>
        </w:rPr>
      </w:pPr>
      <w:r>
        <w:rPr>
          <w:rFonts w:hint="default"/>
          <w:lang w:val="ru-RU"/>
        </w:rPr>
        <w:t>Дайте трактовку наблюдаемой зависимости с точки зрения экологических закономерностей, известных Вам.</w:t>
      </w:r>
    </w:p>
    <w:p>
      <w:pPr>
        <w:jc w:val="left"/>
      </w:pPr>
    </w:p>
    <w:p>
      <w:pPr>
        <w:jc w:val="left"/>
      </w:pPr>
      <w:r>
        <w:br w:type="page"/>
      </w:r>
    </w:p>
    <w:p>
      <w:pPr>
        <w:jc w:val="left"/>
        <w:rPr>
          <w:lang w:val="ru-RU"/>
        </w:rPr>
      </w:pPr>
      <w:r>
        <w:rPr>
          <w:lang w:val="ru-RU"/>
        </w:rPr>
        <w:t xml:space="preserve">Билет 12. </w:t>
      </w:r>
    </w:p>
    <w:p>
      <w:pPr>
        <w:jc w:val="left"/>
        <w:rPr>
          <w:lang w:val="ru-RU"/>
        </w:rPr>
      </w:pPr>
      <w:r>
        <w:rPr>
          <w:lang w:val="ru-RU"/>
        </w:rPr>
        <w:t xml:space="preserve">Перед Вами карта суммы активных температур выше 10 градусов. </w:t>
      </w:r>
    </w:p>
    <w:p>
      <w:pPr>
        <w:jc w:val="left"/>
        <w:rPr>
          <w:lang w:val="ru-RU"/>
        </w:rPr>
      </w:pPr>
      <w:r>
        <w:drawing>
          <wp:inline distT="0" distB="0" distL="114300" distR="114300">
            <wp:extent cx="5273675" cy="3318510"/>
            <wp:effectExtent l="0" t="0" r="9525" b="8890"/>
            <wp:docPr id="16" name="Изображение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1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lang w:val="ru-RU"/>
        </w:rPr>
      </w:pPr>
      <w:r>
        <w:rPr>
          <w:lang w:val="ru-RU"/>
        </w:rPr>
        <w:t>Какие выводы с точки зрения экологических закономерностей, известных Вам, можно сделать, глядя на эту карту.</w:t>
      </w:r>
    </w:p>
    <w:p>
      <w:pPr>
        <w:jc w:val="left"/>
      </w:pPr>
    </w:p>
    <w:p>
      <w:pPr>
        <w:jc w:val="left"/>
      </w:pPr>
      <w:r>
        <w:br w:type="page"/>
      </w:r>
    </w:p>
    <w:p>
      <w:pPr>
        <w:jc w:val="left"/>
        <w:rPr>
          <w:lang w:val="ru-RU"/>
        </w:rPr>
      </w:pPr>
      <w:r>
        <w:rPr>
          <w:lang w:val="ru-RU"/>
        </w:rPr>
        <w:t>Билет 13.</w:t>
      </w:r>
    </w:p>
    <w:p>
      <w:pPr>
        <w:jc w:val="left"/>
        <w:rPr>
          <w:lang w:val="ru-RU"/>
        </w:rPr>
      </w:pPr>
      <w:r>
        <w:rPr>
          <w:lang w:val="ru-RU"/>
        </w:rPr>
        <w:t>Приведенный ниже график демонстрирует связь между количеством видов животных, обитающих в водоемах, и соленостью воды в этих водоемах</w:t>
      </w:r>
    </w:p>
    <w:p>
      <w:pPr>
        <w:jc w:val="left"/>
        <w:rPr>
          <w:lang w:val="ru-RU"/>
        </w:rPr>
      </w:pPr>
      <w:r>
        <w:drawing>
          <wp:inline distT="0" distB="0" distL="114300" distR="114300">
            <wp:extent cx="5650865" cy="2416175"/>
            <wp:effectExtent l="0" t="0" r="635" b="9525"/>
            <wp:docPr id="17" name="Замещающее содержимо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Замещающее содержимое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241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</w:pPr>
      <w:r>
        <w:rPr>
          <w:rFonts w:hint="default"/>
          <w:lang w:val="ru-RU"/>
        </w:rPr>
        <w:t>Дайте трактовку наблюдаемой зависимости с точки зрения экологических закономерностей, известных Вам.</w:t>
      </w:r>
      <w:r>
        <w:br w:type="page"/>
      </w:r>
    </w:p>
    <w:p>
      <w:pPr>
        <w:jc w:val="left"/>
        <w:rPr>
          <w:lang w:val="ru-RU"/>
        </w:rPr>
      </w:pPr>
      <w:r>
        <w:rPr>
          <w:lang w:val="ru-RU"/>
        </w:rPr>
        <w:t>Билет 15.</w:t>
      </w:r>
    </w:p>
    <w:p>
      <w:pPr>
        <w:jc w:val="left"/>
        <w:rPr>
          <w:lang w:val="ru-RU"/>
        </w:rPr>
      </w:pPr>
      <w:r>
        <w:rPr>
          <w:lang w:val="ru-RU"/>
        </w:rPr>
        <w:t xml:space="preserve">Обилие многощетинковых червей </w:t>
      </w:r>
      <w:r>
        <w:rPr>
          <w:i/>
          <w:iCs/>
          <w:lang w:val="en-US"/>
        </w:rPr>
        <w:t>Alitta succinea</w:t>
      </w:r>
      <w:r>
        <w:rPr>
          <w:lang w:val="ru-RU"/>
        </w:rPr>
        <w:t>, обитающих в донных осадках эстуариев крупных рек, впадающих в Каспийское море, достаточно велико (биомасса может превышать 50 г/м</w:t>
      </w:r>
      <w:r>
        <w:rPr>
          <w:vertAlign w:val="superscript"/>
          <w:lang w:val="ru-RU"/>
        </w:rPr>
        <w:t>2</w:t>
      </w:r>
      <w:r>
        <w:rPr>
          <w:vertAlign w:val="baseline"/>
          <w:lang w:val="en-US"/>
        </w:rPr>
        <w:t xml:space="preserve"> , </w:t>
      </w:r>
      <w:r>
        <w:rPr>
          <w:vertAlign w:val="baseline"/>
          <w:lang w:val="ru-RU"/>
        </w:rPr>
        <w:t>а</w:t>
      </w:r>
      <w:r>
        <w:rPr>
          <w:vertAlign w:val="baseline"/>
          <w:lang w:val="en-US"/>
        </w:rPr>
        <w:t xml:space="preserve"> </w:t>
      </w:r>
      <w:r>
        <w:rPr>
          <w:vertAlign w:val="baseline"/>
          <w:lang w:val="ru-RU"/>
        </w:rPr>
        <w:t>плотность поселения может достигать 200 экз/м</w:t>
      </w:r>
      <w:r>
        <w:rPr>
          <w:vertAlign w:val="superscript"/>
          <w:lang w:val="ru-RU"/>
        </w:rPr>
        <w:t>2</w:t>
      </w:r>
      <w:r>
        <w:rPr>
          <w:lang w:val="ru-RU"/>
        </w:rPr>
        <w:t xml:space="preserve">). Вместе с тем, эти черви из-за низкой солености не могут размножаться. Дайте трактовку наблюдаемому явлению с точки зрения экологических закономерностей, известных Вам. </w:t>
      </w:r>
    </w:p>
    <w:p>
      <w:pPr>
        <w:jc w:val="left"/>
        <w:rPr>
          <w:lang w:val="ru-RU"/>
        </w:rPr>
      </w:pPr>
    </w:p>
    <w:p>
      <w:pPr>
        <w:jc w:val="left"/>
        <w:rPr>
          <w:lang w:val="ru-RU"/>
        </w:rPr>
      </w:pPr>
    </w:p>
    <w:p>
      <w:pPr>
        <w:jc w:val="left"/>
        <w:rPr>
          <w:lang w:val="ru-RU"/>
        </w:rPr>
      </w:pPr>
      <w:r>
        <w:rPr>
          <w:lang w:val="ru-RU"/>
        </w:rPr>
        <w:br w:type="page"/>
      </w:r>
    </w:p>
    <w:p>
      <w:pPr>
        <w:jc w:val="left"/>
        <w:rPr>
          <w:lang w:val="ru-RU"/>
        </w:rPr>
      </w:pPr>
      <w:r>
        <w:rPr>
          <w:lang w:val="ru-RU"/>
        </w:rPr>
        <w:t>Билет 16.</w:t>
      </w:r>
    </w:p>
    <w:p>
      <w:pPr>
        <w:jc w:val="left"/>
        <w:rPr>
          <w:rFonts w:hint="default"/>
          <w:lang w:val="en-US"/>
        </w:rPr>
      </w:pPr>
      <w:r>
        <w:rPr>
          <w:lang w:val="ru-RU"/>
        </w:rPr>
        <w:t>Рыжий таракан (</w:t>
      </w:r>
      <w:r>
        <w:rPr>
          <w:rFonts w:hint="default"/>
          <w:i/>
          <w:iCs/>
          <w:lang w:val="ru-RU"/>
        </w:rPr>
        <w:t>Blattella germanica</w:t>
      </w:r>
      <w:r>
        <w:rPr>
          <w:rFonts w:hint="default"/>
          <w:lang w:val="ru-RU"/>
        </w:rPr>
        <w:t>) очень распространенный синантропный вид. В многоквартирных домах группировки тараканов в каждой отдельной квартире относительно независимы друг от друга. Самки откладывают 30—40 яиц в оотеку.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Продолжительность жизни имаго — 20—30 недель. Одна самка за свою жизнь может произвести от четырёх до девяти оотек.</w:t>
      </w:r>
      <w:r>
        <w:rPr>
          <w:rFonts w:hint="default"/>
          <w:lang w:val="en-US"/>
        </w:rPr>
        <w:t xml:space="preserve"> Рыжий таракан всеяден, питается как остатками человеческой пищи, так и в случае её отсутствия бумагой, тканями, кожей обуви или книжных переплётов и даже мылом. 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Дайте трактовку описанным характеристикам с точки зрения экологических закономерностей, известных Вам.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17.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Жизненный цикл гидроидного полипа </w:t>
      </w:r>
      <w:r>
        <w:rPr>
          <w:rFonts w:hint="default"/>
          <w:i/>
          <w:iCs/>
          <w:lang w:val="en-US"/>
        </w:rPr>
        <w:t>Obelia</w:t>
      </w:r>
      <w:r>
        <w:rPr>
          <w:rFonts w:hint="default"/>
          <w:i/>
          <w:iCs/>
          <w:lang w:val="ru-RU"/>
        </w:rPr>
        <w:t xml:space="preserve"> </w:t>
      </w:r>
      <w:r>
        <w:rPr>
          <w:rFonts w:hint="default"/>
          <w:i/>
          <w:iCs/>
          <w:lang w:val="en-US"/>
        </w:rPr>
        <w:t xml:space="preserve">geniculata </w:t>
      </w:r>
      <w:r>
        <w:rPr>
          <w:rFonts w:hint="default"/>
          <w:lang w:val="ru-RU"/>
        </w:rPr>
        <w:t>имеет следующую структуру.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3263900" cy="2876550"/>
            <wp:effectExtent l="0" t="0" r="0" b="6350"/>
            <wp:docPr id="6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lang w:val="ru-RU"/>
        </w:rPr>
      </w:pPr>
      <w:r>
        <w:rPr>
          <w:rFonts w:hint="default"/>
          <w:lang w:val="ru-RU"/>
        </w:rPr>
        <w:t>Опишите организацию популяций этого вида.</w:t>
      </w:r>
    </w:p>
    <w:p>
      <w:pPr>
        <w:jc w:val="left"/>
        <w:rPr>
          <w:lang w:val="en-US"/>
        </w:rPr>
      </w:pPr>
      <w:r>
        <w:rPr>
          <w:lang w:val="en-US"/>
        </w:rPr>
        <w:br w:type="page"/>
      </w:r>
    </w:p>
    <w:p>
      <w:pPr>
        <w:jc w:val="left"/>
        <w:rPr>
          <w:lang w:val="ru-RU"/>
        </w:rPr>
      </w:pPr>
      <w:r>
        <w:rPr>
          <w:lang w:val="ru-RU"/>
        </w:rPr>
        <w:t>Билет 18.</w:t>
      </w:r>
    </w:p>
    <w:p>
      <w:pPr>
        <w:jc w:val="left"/>
        <w:rPr>
          <w:rFonts w:hint="default"/>
          <w:lang w:val="ru-RU"/>
        </w:rPr>
      </w:pPr>
      <w:r>
        <w:rPr>
          <w:lang w:val="ru-RU"/>
        </w:rPr>
        <w:t>Бабочки</w:t>
      </w:r>
      <w:r>
        <w:rPr>
          <w:i/>
          <w:iCs/>
          <w:lang w:val="ru-RU"/>
        </w:rPr>
        <w:t xml:space="preserve"> </w:t>
      </w:r>
      <w:r>
        <w:rPr>
          <w:rFonts w:hint="default"/>
          <w:i/>
          <w:iCs/>
          <w:lang w:val="ru-RU"/>
        </w:rPr>
        <w:t>Melitaea cinxia</w:t>
      </w:r>
      <w:r>
        <w:rPr>
          <w:rFonts w:hint="default"/>
          <w:lang w:val="ru-RU"/>
        </w:rPr>
        <w:t xml:space="preserve"> населяют острова Аландского архипелага. При этом их гусеницы могут питаться только двумя видами растений </w:t>
      </w:r>
      <w:r>
        <w:rPr>
          <w:rFonts w:hint="default"/>
          <w:i/>
          <w:iCs/>
          <w:lang w:val="ru-RU"/>
        </w:rPr>
        <w:t xml:space="preserve">Plantago lanceolata </w:t>
      </w:r>
      <w:r>
        <w:rPr>
          <w:rFonts w:hint="default"/>
          <w:lang w:val="ru-RU"/>
        </w:rPr>
        <w:t xml:space="preserve">или </w:t>
      </w:r>
      <w:r>
        <w:rPr>
          <w:rFonts w:hint="default"/>
          <w:i/>
          <w:iCs/>
          <w:lang w:val="ru-RU"/>
        </w:rPr>
        <w:t>Veronica spicata</w:t>
      </w:r>
      <w:r>
        <w:rPr>
          <w:rFonts w:hint="default"/>
          <w:lang w:val="ru-RU"/>
        </w:rPr>
        <w:t>. При исследовании распространения бабочек по островам была построена следующая карта.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318635" cy="3022600"/>
            <wp:effectExtent l="0" t="0" r="12065" b="0"/>
            <wp:docPr id="1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8635" cy="3022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lang w:val="ru-RU"/>
        </w:rPr>
      </w:pPr>
      <w:r>
        <w:rPr>
          <w:rFonts w:hint="default"/>
          <w:lang w:val="ru-RU"/>
        </w:rPr>
        <w:t xml:space="preserve"> Охарактеризуйте популяционные группировки данного вида бабочек, которые можно наблюдать в изученном районе.   </w:t>
      </w:r>
    </w:p>
    <w:p>
      <w:pPr>
        <w:jc w:val="left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8" name="Изображение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 13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left"/>
      </w:pPr>
      <w:r>
        <w:rPr>
          <w:rFonts w:ascii="SimSun" w:hAnsi="SimSun" w:eastAsia="SimSun" w:cs="SimSun"/>
          <w:sz w:val="24"/>
          <w:szCs w:val="24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 Билет 19.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Перед Вами фотография, запечатлевшая распределение гнезд пингвинов Адели (</w:t>
      </w:r>
      <w:r>
        <w:rPr>
          <w:rFonts w:hint="default"/>
          <w:i/>
          <w:iCs/>
          <w:lang w:val="ru-RU"/>
        </w:rPr>
        <w:t>Pygoscelis adeliae</w:t>
      </w:r>
      <w:r>
        <w:rPr>
          <w:rFonts w:hint="default"/>
          <w:lang w:val="ru-RU"/>
        </w:rPr>
        <w:t xml:space="preserve">) в Антарктиде. 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3796030" cy="2767965"/>
            <wp:effectExtent l="0" t="0" r="1270" b="635"/>
            <wp:docPr id="11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Охарактеризуйте пространственную структуру данной популяционной группировки и опишите механизмы, лежащие в основе формирования такого паттерна. 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21.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популяциях некоторых животных наблюдается резкое отклонение в соотношении полов от ожидаемого 1</w:t>
      </w:r>
      <w:r>
        <w:rPr>
          <w:rFonts w:hint="default"/>
          <w:lang w:val="en-US"/>
        </w:rPr>
        <w:t>:1</w:t>
      </w:r>
      <w:r>
        <w:rPr>
          <w:rFonts w:hint="default"/>
          <w:lang w:val="ru-RU"/>
        </w:rPr>
        <w:t xml:space="preserve">. Какие экологические механизмы могут приводить формированию такого паттерна?  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22.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Перед Вами графики, описывающие возрастную структуру популяции</w:t>
      </w:r>
      <w:r>
        <w:rPr>
          <w:rFonts w:hint="default"/>
          <w:lang w:val="en-US"/>
        </w:rPr>
        <w:t xml:space="preserve"> Homo sapiens </w:t>
      </w:r>
      <w:r>
        <w:rPr>
          <w:rFonts w:hint="default"/>
          <w:lang w:val="ru-RU"/>
        </w:rPr>
        <w:t>в Германии и в Российской федерации (по данным 2017 года).</w:t>
      </w:r>
    </w:p>
    <w:p>
      <w:p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5842635" cy="2913380"/>
            <wp:effectExtent l="0" t="0" r="12065" b="7620"/>
            <wp:docPr id="21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42635" cy="291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 Дайте трактовку наблюдаемой картине с точки зрения экологических закономерностей, известных Вам.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23.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 70-е годы в штате Мичиган были выпушены в дикие индейки (</w:t>
      </w:r>
      <w:r>
        <w:rPr>
          <w:rFonts w:hint="default"/>
          <w:i/>
          <w:iCs/>
          <w:lang w:val="ru-RU"/>
        </w:rPr>
        <w:t>Meleagris gal</w:t>
      </w:r>
      <w:r>
        <w:rPr>
          <w:rFonts w:hint="default"/>
          <w:i/>
          <w:iCs/>
          <w:lang w:val="en-US"/>
        </w:rPr>
        <w:t>lo</w:t>
      </w:r>
      <w:r>
        <w:rPr>
          <w:rFonts w:hint="default"/>
          <w:i/>
          <w:iCs/>
          <w:lang w:val="ru-RU"/>
        </w:rPr>
        <w:t>pavo</w:t>
      </w:r>
      <w:r>
        <w:rPr>
          <w:rFonts w:hint="default"/>
          <w:lang w:val="en-US"/>
        </w:rPr>
        <w:t>)</w:t>
      </w:r>
      <w:r>
        <w:rPr>
          <w:rFonts w:hint="default"/>
          <w:lang w:val="ru-RU"/>
        </w:rPr>
        <w:t xml:space="preserve">, которые до того в данном штате не водились. Ниже приведен график, отражающий численность индеек в разные годы. </w:t>
      </w:r>
    </w:p>
    <w:p>
      <w:pPr>
        <w:jc w:val="left"/>
        <w:rPr>
          <w:rFonts w:hint="default"/>
          <w:lang w:val="ru-RU"/>
        </w:rPr>
      </w:pPr>
    </w:p>
    <w:p>
      <w:pPr>
        <w:jc w:val="center"/>
      </w:pPr>
      <w:r>
        <w:drawing>
          <wp:inline distT="0" distB="0" distL="114300" distR="114300">
            <wp:extent cx="3794125" cy="3096895"/>
            <wp:effectExtent l="0" t="0" r="3175" b="1905"/>
            <wp:docPr id="2055" name="Изображение 2054" descr="fig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" name="Изображение 2054" descr="fig03"/>
                    <pic:cNvPicPr>
                      <a:picLocks noChangeAspect="1"/>
                    </pic:cNvPicPr>
                  </pic:nvPicPr>
                  <pic:blipFill>
                    <a:blip r:embed="rId17"/>
                    <a:srcRect r="50310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3096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lang w:val="ru-RU"/>
        </w:rPr>
      </w:pPr>
      <w:r>
        <w:rPr>
          <w:lang w:val="ru-RU"/>
        </w:rPr>
        <w:t>Дайте трактовку наблюдаемому явлению с точки зрения экологических закономерностей, известных Вам.</w:t>
      </w:r>
    </w:p>
    <w:p>
      <w:pPr>
        <w:jc w:val="left"/>
        <w:rPr>
          <w:lang w:val="ru-RU"/>
        </w:rPr>
      </w:pPr>
    </w:p>
    <w:p>
      <w:pPr>
        <w:jc w:val="left"/>
        <w:rPr>
          <w:lang w:val="ru-RU"/>
        </w:rPr>
      </w:pPr>
      <w:r>
        <w:rPr>
          <w:lang w:val="ru-RU"/>
        </w:rPr>
        <w:br w:type="page"/>
      </w:r>
    </w:p>
    <w:p>
      <w:pPr>
        <w:jc w:val="left"/>
        <w:rPr>
          <w:lang w:val="ru-RU"/>
        </w:rPr>
      </w:pPr>
      <w:r>
        <w:rPr>
          <w:lang w:val="ru-RU"/>
        </w:rPr>
        <w:t xml:space="preserve"> Билет 24.</w:t>
      </w:r>
    </w:p>
    <w:p>
      <w:pPr>
        <w:jc w:val="left"/>
        <w:rPr>
          <w:lang w:val="ru-RU"/>
        </w:rPr>
      </w:pPr>
      <w:r>
        <w:rPr>
          <w:lang w:val="ru-RU"/>
        </w:rPr>
        <w:t xml:space="preserve">Г.Ф.Гаузе, работал с дрожжами </w:t>
      </w:r>
      <w:r>
        <w:rPr>
          <w:rFonts w:hint="default"/>
          <w:i/>
          <w:iCs/>
          <w:lang w:val="ru-RU"/>
        </w:rPr>
        <w:t>Saccharomyces cerevisiae</w:t>
      </w:r>
      <w:r>
        <w:rPr>
          <w:lang w:val="ru-RU"/>
        </w:rPr>
        <w:t>.</w:t>
      </w:r>
      <w:r>
        <w:rPr>
          <w:lang w:val="en-US"/>
        </w:rPr>
        <w:t xml:space="preserve"> </w:t>
      </w:r>
      <w:r>
        <w:rPr>
          <w:lang w:val="ru-RU"/>
        </w:rPr>
        <w:t>Выращивая эти организмы в пробирках и оценивая их обилие, он обнаружил закономерность, отражающуюся следующим графиком.</w:t>
      </w:r>
    </w:p>
    <w:p>
      <w:pPr>
        <w:jc w:val="center"/>
        <w:rPr>
          <w:lang w:val="ru-RU"/>
        </w:rPr>
      </w:pPr>
      <w:r>
        <w:drawing>
          <wp:inline distT="0" distB="0" distL="114300" distR="114300">
            <wp:extent cx="3417570" cy="1974850"/>
            <wp:effectExtent l="0" t="0" r="11430" b="6350"/>
            <wp:docPr id="24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lang w:val="ru-RU"/>
        </w:rPr>
      </w:pPr>
      <w:r>
        <w:rPr>
          <w:lang w:val="ru-RU"/>
        </w:rPr>
        <w:t>Охарактеризуйте наблюдаемое явление с точки зрения экологических закономерностей, известных Вам.</w:t>
      </w:r>
    </w:p>
    <w:p>
      <w:pPr>
        <w:jc w:val="left"/>
        <w:rPr>
          <w:lang w:val="ru-RU"/>
        </w:rPr>
      </w:pPr>
    </w:p>
    <w:p>
      <w:pPr>
        <w:jc w:val="left"/>
        <w:rPr>
          <w:lang w:val="ru-RU"/>
        </w:rPr>
      </w:pPr>
      <w:r>
        <w:rPr>
          <w:lang w:val="ru-RU"/>
        </w:rPr>
        <w:br w:type="page"/>
      </w:r>
    </w:p>
    <w:p>
      <w:pPr>
        <w:jc w:val="left"/>
        <w:rPr>
          <w:lang w:val="ru-RU"/>
        </w:rPr>
      </w:pPr>
      <w:r>
        <w:rPr>
          <w:lang w:val="ru-RU"/>
        </w:rPr>
        <w:t>Билет 25</w:t>
      </w:r>
    </w:p>
    <w:p>
      <w:pPr>
        <w:jc w:val="left"/>
        <w:rPr>
          <w:lang w:val="ru-RU"/>
        </w:rPr>
      </w:pPr>
      <w:r>
        <w:rPr>
          <w:lang w:val="ru-RU"/>
        </w:rPr>
        <w:t xml:space="preserve">Г. Ф. Гаузе выращивал два вида дрожжей: </w:t>
      </w:r>
      <w:r>
        <w:rPr>
          <w:rFonts w:hint="default"/>
          <w:lang w:val="ru-RU"/>
        </w:rPr>
        <w:t>Saccharomyces cerevisiae и Schizosaccharomyces kephir. В одной серии пробирок выращивалась чистая культура первого вида, во второй серии - чистая культура второго вида. В тертьей серии пробирок выращивали смешанную культуру дрожжей (</w:t>
      </w:r>
      <w:r>
        <w:rPr>
          <w:rFonts w:hint="default"/>
          <w:lang w:val="en-US"/>
        </w:rPr>
        <w:t>Mixed population)</w:t>
      </w:r>
      <w:r>
        <w:rPr>
          <w:rFonts w:hint="default"/>
          <w:lang w:val="ru-RU"/>
        </w:rPr>
        <w:t xml:space="preserve">. Обилие каждого из видов в начале эксперимента было одинаковым. Условия содержания были стандартными.   </w:t>
      </w:r>
    </w:p>
    <w:p>
      <w:pPr>
        <w:jc w:val="left"/>
        <w:rPr>
          <w:lang w:val="ru-RU"/>
        </w:rPr>
      </w:pPr>
      <w:r>
        <w:drawing>
          <wp:inline distT="0" distB="0" distL="114300" distR="114300">
            <wp:extent cx="5800725" cy="2348865"/>
            <wp:effectExtent l="0" t="0" r="3175" b="635"/>
            <wp:docPr id="25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348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lang w:val="ru-RU"/>
        </w:rPr>
      </w:pPr>
      <w:r>
        <w:rPr>
          <w:lang w:val="ru-RU"/>
        </w:rPr>
        <w:t>Охарактеризуйте наблюдаемую картину с точки зрения экологических закономерностей, известных Вам.</w:t>
      </w:r>
    </w:p>
    <w:p>
      <w:pPr>
        <w:jc w:val="left"/>
        <w:rPr>
          <w:lang w:val="ru-RU"/>
        </w:rPr>
      </w:pPr>
      <w:r>
        <w:rPr>
          <w:lang w:val="ru-RU"/>
        </w:rPr>
        <w:br w:type="page"/>
      </w:r>
    </w:p>
    <w:p>
      <w:pPr>
        <w:jc w:val="left"/>
        <w:rPr>
          <w:lang w:val="ru-RU"/>
        </w:rPr>
      </w:pPr>
      <w:r>
        <w:rPr>
          <w:lang w:val="ru-RU"/>
        </w:rPr>
        <w:t>Билет 26</w:t>
      </w:r>
    </w:p>
    <w:p>
      <w:pPr>
        <w:jc w:val="left"/>
        <w:rPr>
          <w:rFonts w:hint="default"/>
          <w:lang w:val="ru-RU"/>
        </w:rPr>
      </w:pPr>
      <w:r>
        <w:rPr>
          <w:lang w:val="ru-RU"/>
        </w:rPr>
        <w:t xml:space="preserve">Численность популяции бабочки </w:t>
      </w:r>
      <w:r>
        <w:rPr>
          <w:rFonts w:hint="default"/>
          <w:i/>
          <w:iCs/>
          <w:lang w:val="ru-RU"/>
        </w:rPr>
        <w:t>Zeiraphera diniana</w:t>
      </w:r>
      <w:r>
        <w:rPr>
          <w:rFonts w:hint="default"/>
          <w:lang w:val="ru-RU"/>
        </w:rPr>
        <w:t xml:space="preserve">, гусеницы которой питаются исключительно хвоей лиственницы, в некоторых регионах демонстрирует долговременные циклические колебания (см. график). </w:t>
      </w:r>
    </w:p>
    <w:p>
      <w:pPr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3490595" cy="2033270"/>
            <wp:effectExtent l="0" t="0" r="1905" b="11430"/>
            <wp:docPr id="26" name="Замещающее содержимо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Замещающее содержимое 3"/>
                    <pic:cNvPicPr>
                      <a:picLocks noChangeAspect="1"/>
                    </pic:cNvPicPr>
                  </pic:nvPicPr>
                  <pic:blipFill>
                    <a:blip r:embed="rId20"/>
                    <a:srcRect b="19835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2033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lang w:val="ru-RU"/>
        </w:rPr>
      </w:pPr>
      <w:r>
        <w:rPr>
          <w:rFonts w:hint="default"/>
          <w:lang w:val="ru-RU"/>
        </w:rPr>
        <w:t>Дайте трактовку наблюдаемой картины</w:t>
      </w:r>
      <w:r>
        <w:rPr>
          <w:lang w:val="ru-RU"/>
        </w:rPr>
        <w:t xml:space="preserve"> с точки зрения экологических закономерностей, известных Вам.</w:t>
      </w:r>
    </w:p>
    <w:p>
      <w:pPr>
        <w:jc w:val="left"/>
        <w:rPr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28.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Одним из основных элементов агроценозов, создаваемых людьми, является рис (</w:t>
      </w:r>
      <w:r>
        <w:rPr>
          <w:rFonts w:hint="default"/>
          <w:i/>
          <w:iCs/>
          <w:lang w:val="ru-RU"/>
        </w:rPr>
        <w:t>Oryza sativa</w:t>
      </w:r>
      <w:r>
        <w:rPr>
          <w:rFonts w:hint="default"/>
          <w:lang w:val="ru-RU"/>
        </w:rPr>
        <w:t>). Рис возделывают на заливных полях. Постепенно разрастаясь растения риса, занимают все большую и большую площадь водоема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и перед снятием урожая вся поверхность воды закрыта растениями. Кроме риса в этих водоемах обитают еще много других организмов, в частности личинки комаров. Самки комаров из рода </w:t>
      </w:r>
      <w:r>
        <w:rPr>
          <w:rFonts w:hint="default"/>
          <w:i/>
          <w:iCs/>
          <w:lang w:val="en-US"/>
        </w:rPr>
        <w:t xml:space="preserve">Anopheles </w:t>
      </w:r>
      <w:r>
        <w:rPr>
          <w:rFonts w:hint="default"/>
          <w:lang w:val="ru-RU"/>
        </w:rPr>
        <w:t xml:space="preserve">откладывают на поверхность воды яйца, из которых и вылупляются личинки, живущие в воде. Самки способны отложить яйца только если выпьют кровь теплокровного млекопитающего, в том числе и человека. В процессе питания самка комара может заглотить эритроциты, содержащие возбудителя малярии </w:t>
      </w:r>
      <w:r>
        <w:rPr>
          <w:rFonts w:hint="default"/>
          <w:i/>
          <w:iCs/>
          <w:lang w:val="en-US"/>
        </w:rPr>
        <w:t>Plasmodium</w:t>
      </w:r>
      <w:r>
        <w:rPr>
          <w:rFonts w:hint="default"/>
          <w:lang w:val="ru-RU"/>
        </w:rPr>
        <w:t>, которого может передать от одного человека другому.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Охарактеризуйте симфизиологические связи между популяциями организмов, представленных в описанном выше агроценозе. 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29.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Эволюция цветковых растений была во многом сопряжена с эволюцией насекомых. Охарактеризуйте с разных позиций взаимоотношения цветковых растений и насекомых-опылителей.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30.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Семена многих растений, не способны прорастать если попадают в почву под кроной елей. Охарактеризуйте отношения между елью и прочими растениями.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31.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Обычно, в качестве примера взаимоотношений организмов-потребителей и организмов-ресурсов рассматривают взаимоотношения хищников и жертв. Взаимодействия в таком случае описывают значками +/-. Однако могут быть и другие типы отношений, которые описываются таким сочетанием. Приведите примеры таких отношений и дайте им характеристику. 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32.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До XIX века странствующий голубь (</w:t>
      </w:r>
      <w:r>
        <w:rPr>
          <w:rFonts w:hint="default"/>
          <w:i/>
          <w:iCs/>
          <w:lang w:val="ru-RU"/>
        </w:rPr>
        <w:t>Ectopistes migratorius</w:t>
      </w:r>
      <w:r>
        <w:rPr>
          <w:rFonts w:hint="default"/>
          <w:lang w:val="ru-RU"/>
        </w:rPr>
        <w:t xml:space="preserve">) был одной из самых распространённых птиц на Земле, общее количество их оценивалось в 3—5 млрд особей. Однако интенсивная охота на этих птиц привела к полному исчезновению вида. Снижение численности популяции происходило постепенно с 1800 по 1870 год, однако катастрофическое уменьшение количества птиц произошло с 1870 по 1890 год. Последнее массовое гнездование наблюдалось в 1883 году, последний раз странствующий голубь в дикой природе был обнаружен в 1900 г. в Огайо. Последний странствующий голубь по имени Марта умер в зоологическом саду города Цинциннати 1 сентября 1914 года.  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Вместе с тем, люди массово уничтожают и организмы других видов (сельскохозяйственных вредителей, возбудителей заболеваний, промысловых рыб). Однако столь катастрофического вымирания у таких форм не наблюдается. Объясните вымирание странствующего голубя с точки зрения экологических закономерностей, известных Вам.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en-US"/>
        </w:rPr>
      </w:pPr>
      <w:r>
        <w:rPr>
          <w:rFonts w:hint="default"/>
          <w:lang w:val="ru-RU"/>
        </w:rPr>
        <w:t>Билет 33</w:t>
      </w:r>
      <w:r>
        <w:rPr>
          <w:rFonts w:hint="default"/>
          <w:lang w:val="en-US"/>
        </w:rPr>
        <w:t>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Речной окунь (</w:t>
      </w:r>
      <w:r>
        <w:rPr>
          <w:rFonts w:hint="default"/>
          <w:i/>
          <w:iCs/>
          <w:lang w:val="ru-RU"/>
        </w:rPr>
        <w:t>Perca fluviatilis</w:t>
      </w:r>
      <w:r>
        <w:rPr>
          <w:rFonts w:hint="default"/>
          <w:lang w:val="ru-RU"/>
        </w:rPr>
        <w:t xml:space="preserve">) - хищная рыба. Взрослые окуни питаются, главным образом, рыбами. Вместе с тем, в некоторых островных озерах, изолированных от других водоемов, никаких других видов рыб, кроме окуня, не обитает. 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Дайте трактовку наблюдаемому явлению с точки зрения экологических закономерностей, известных Вам. 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34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Белый носорог (</w:t>
      </w:r>
      <w:r>
        <w:rPr>
          <w:rFonts w:hint="default"/>
          <w:i/>
          <w:iCs/>
          <w:lang w:val="ru-RU"/>
        </w:rPr>
        <w:t>Ceratotherium simum</w:t>
      </w:r>
      <w:r>
        <w:rPr>
          <w:rFonts w:hint="default"/>
          <w:lang w:val="ru-RU"/>
        </w:rPr>
        <w:t>) и черный носорог (</w:t>
      </w:r>
      <w:r>
        <w:rPr>
          <w:rFonts w:hint="default"/>
          <w:i/>
          <w:iCs/>
          <w:lang w:val="ru-RU"/>
        </w:rPr>
        <w:t>Diceros bicornis</w:t>
      </w:r>
      <w:r>
        <w:rPr>
          <w:rFonts w:hint="default"/>
          <w:lang w:val="ru-RU"/>
        </w:rPr>
        <w:t xml:space="preserve">) обладают очень разной формой губ. У белого носорога губы очень широкие, а у черного они узкие, что связано с разными способами питания этих животных. </w:t>
      </w:r>
    </w:p>
    <w:p>
      <w:pPr>
        <w:jc w:val="left"/>
        <w:rPr>
          <w:rFonts w:hint="default"/>
          <w:lang w:val="ru-RU"/>
        </w:rPr>
      </w:pP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2249805</wp:posOffset>
            </wp:positionH>
            <wp:positionV relativeFrom="paragraph">
              <wp:posOffset>250825</wp:posOffset>
            </wp:positionV>
            <wp:extent cx="3429000" cy="2282190"/>
            <wp:effectExtent l="0" t="0" r="0" b="3810"/>
            <wp:wrapNone/>
            <wp:docPr id="33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254635</wp:posOffset>
            </wp:positionH>
            <wp:positionV relativeFrom="paragraph">
              <wp:posOffset>240665</wp:posOffset>
            </wp:positionV>
            <wp:extent cx="1964690" cy="2251710"/>
            <wp:effectExtent l="0" t="0" r="3810" b="8890"/>
            <wp:wrapNone/>
            <wp:docPr id="32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Охарактеризуйте различия между этими двумя видами с точки зрения экологических закономерностей, известных Вам. 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35.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Количество агрессивных контактов (число боданий в час) у белохвостого оленя (</w:t>
      </w:r>
      <w:r>
        <w:rPr>
          <w:rFonts w:hint="default"/>
          <w:i/>
          <w:iCs/>
          <w:lang w:val="ru-RU"/>
        </w:rPr>
        <w:t>Odocoileus virginianus</w:t>
      </w:r>
      <w:r>
        <w:rPr>
          <w:rFonts w:hint="default"/>
          <w:lang w:val="ru-RU"/>
        </w:rPr>
        <w:t>) статистически значимо зависит от плотности популяции (количество особей на квадратный километр).</w:t>
      </w:r>
    </w:p>
    <w:p>
      <w:p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4441825" cy="2466340"/>
            <wp:effectExtent l="0" t="0" r="3175" b="10160"/>
            <wp:docPr id="3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 7"/>
                    <pic:cNvPicPr>
                      <a:picLocks noChangeAspect="1"/>
                    </pic:cNvPicPr>
                  </pic:nvPicPr>
                  <pic:blipFill>
                    <a:blip r:embed="rId23"/>
                    <a:srcRect b="25922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lang w:val="ru-RU"/>
        </w:rPr>
      </w:pPr>
      <w:r>
        <w:rPr>
          <w:rFonts w:hint="default"/>
          <w:lang w:val="ru-RU"/>
        </w:rPr>
        <w:t xml:space="preserve"> Дайте трактовку наблюдаемой картины</w:t>
      </w:r>
      <w:r>
        <w:rPr>
          <w:lang w:val="ru-RU"/>
        </w:rPr>
        <w:t xml:space="preserve"> с точки зрения экологических закономерностей, известных Вам.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37</w: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Г. Ф. Гаузе проводил эксперименты для изучения конкурентных отношений между разным видам инфузорий. При совместной культивации </w:t>
      </w:r>
      <w:r>
        <w:rPr>
          <w:rFonts w:hint="default"/>
          <w:i/>
          <w:iCs/>
          <w:lang w:val="en-US"/>
        </w:rPr>
        <w:t>Paramecium caudatum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 xml:space="preserve">и </w:t>
      </w:r>
      <w:r>
        <w:rPr>
          <w:rFonts w:hint="default"/>
          <w:i/>
          <w:iCs/>
          <w:lang w:val="en-US"/>
        </w:rPr>
        <w:t>P.aurelia</w:t>
      </w:r>
      <w:r>
        <w:rPr>
          <w:rFonts w:hint="default"/>
          <w:i/>
          <w:iCs/>
          <w:lang w:val="ru-RU"/>
        </w:rPr>
        <w:t xml:space="preserve"> </w:t>
      </w:r>
      <w:r>
        <w:rPr>
          <w:rFonts w:hint="default"/>
          <w:lang w:val="ru-RU"/>
        </w:rPr>
        <w:t xml:space="preserve">первый вид существенно сокращал свою численность (рисунок </w:t>
      </w:r>
      <w:r>
        <w:rPr>
          <w:rFonts w:hint="default"/>
          <w:lang w:val="en-US"/>
        </w:rPr>
        <w:t>b</w:t>
      </w:r>
      <w:r>
        <w:rPr>
          <w:rFonts w:hint="default"/>
          <w:lang w:val="ru-RU"/>
        </w:rPr>
        <w:t>)</w:t>
      </w:r>
      <w:r>
        <w:rPr>
          <w:rFonts w:hint="default"/>
          <w:lang w:val="en-US"/>
        </w:rPr>
        <w:t xml:space="preserve">. </w:t>
      </w:r>
      <w:r>
        <w:rPr>
          <w:rFonts w:hint="default"/>
          <w:lang w:val="ru-RU"/>
        </w:rPr>
        <w:t xml:space="preserve">Однако при совместном культивировании </w:t>
      </w:r>
      <w:r>
        <w:rPr>
          <w:rFonts w:hint="default"/>
          <w:i/>
          <w:iCs/>
          <w:lang w:val="en-US"/>
        </w:rPr>
        <w:t xml:space="preserve">P. caudatum </w:t>
      </w:r>
      <w:r>
        <w:rPr>
          <w:rFonts w:hint="default"/>
          <w:lang w:val="ru-RU"/>
        </w:rPr>
        <w:t xml:space="preserve">и </w:t>
      </w:r>
      <w:r>
        <w:rPr>
          <w:rFonts w:hint="default"/>
          <w:i/>
          <w:iCs/>
          <w:lang w:val="en-US"/>
        </w:rPr>
        <w:t xml:space="preserve">P. bursaria </w:t>
      </w:r>
      <w:r>
        <w:rPr>
          <w:rFonts w:hint="default"/>
          <w:lang w:val="ru-RU"/>
        </w:rPr>
        <w:t xml:space="preserve">оба вида сосуществовали, без признаков вытеснения одного вида другим (рисунок </w:t>
      </w:r>
      <w:r>
        <w:rPr>
          <w:rFonts w:hint="default"/>
          <w:lang w:val="en-US"/>
        </w:rPr>
        <w:t>c)</w:t>
      </w:r>
      <w:r>
        <w:rPr>
          <w:rFonts w:hint="default"/>
          <w:lang w:val="ru-RU"/>
        </w:rPr>
        <w:t xml:space="preserve">. </w:t>
      </w:r>
    </w:p>
    <w:p>
      <w:pPr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5360035" cy="2850515"/>
            <wp:effectExtent l="0" t="0" r="0" b="0"/>
            <wp:docPr id="3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 4"/>
                    <pic:cNvPicPr>
                      <a:picLocks noChangeAspect="1"/>
                    </pic:cNvPicPr>
                  </pic:nvPicPr>
                  <pic:blipFill>
                    <a:blip r:embed="rId24">
                      <a:clrChange>
                        <a:clrFrom>
                          <a:srgbClr val="F9DDC4">
                            <a:alpha val="100000"/>
                          </a:srgbClr>
                        </a:clrFrom>
                        <a:clrTo>
                          <a:srgbClr val="F9DDC4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ru-RU"/>
        </w:rPr>
        <w:t xml:space="preserve"> </w:t>
      </w:r>
    </w:p>
    <w:p>
      <w:pPr>
        <w:jc w:val="left"/>
        <w:rPr>
          <w:lang w:val="ru-RU"/>
        </w:rPr>
      </w:pPr>
      <w:r>
        <w:rPr>
          <w:rFonts w:hint="default"/>
          <w:lang w:val="ru-RU"/>
        </w:rPr>
        <w:t>Дайте трактовку наблюдаемой картины</w:t>
      </w:r>
      <w:r>
        <w:rPr>
          <w:lang w:val="ru-RU"/>
        </w:rPr>
        <w:t xml:space="preserve"> с точки зрения экологических закономерностей, известных Вам.</w:t>
      </w:r>
    </w:p>
    <w:p>
      <w:pPr>
        <w:jc w:val="left"/>
        <w:rPr>
          <w:rFonts w:hint="default"/>
          <w:lang w:val="ru-RU"/>
        </w:rPr>
      </w:pP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38.</w:t>
      </w:r>
    </w:p>
    <w:p>
      <w:pPr>
        <w:jc w:val="left"/>
        <w:rPr>
          <w:rFonts w:hint="default"/>
          <w:lang w:val="ru-RU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1256665</wp:posOffset>
                </wp:positionH>
                <wp:positionV relativeFrom="paragraph">
                  <wp:posOffset>1144905</wp:posOffset>
                </wp:positionV>
                <wp:extent cx="311150" cy="1986915"/>
                <wp:effectExtent l="0" t="0" r="6350" b="6985"/>
                <wp:wrapNone/>
                <wp:docPr id="38" name="Текстовое поле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0800000">
                          <a:off x="2018030" y="2670810"/>
                          <a:ext cx="311150" cy="1986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ru-RU"/>
                              </w:rPr>
                              <w:t>Время начала сбора пыльцы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8.95pt;margin-top:90.15pt;height:156.45pt;width:24.5pt;rotation:11796480f;z-index:251669504;mso-width-relative:page;mso-height-relative:page;" fillcolor="#FFFFFF [3201]" filled="t" stroked="f" coordsize="21600,21600" o:gfxdata="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8THIM9sAAAALAQAADwAAAAAAAAABACAAAAAiAAAAZHJzL2Rvd25yZXYueG1sUEsBAhQAFAAAAAgA&#10;h07iQHwR1qNbAgAAcgQAAA4AAAAAAAAAAQAgAAAAKgEAAGRycy9lMm9Eb2MueG1sUEsFBgAAAAAG&#10;AAYAWQEAAPcFAAAAAA==&#10;">
                <v:fill on="t" focussize="0,0"/>
                <v:stroke on="f" weight="0.5pt"/>
                <v:imagedata o:title=""/>
                <o:lock v:ext="edit" aspectratio="f"/>
                <v:textbox style="layout-flow:vertical-ideographic;">
                  <w:txbxContent>
                    <w:p>
                      <w:pPr>
                        <w:jc w:val="center"/>
                        <w:rPr>
                          <w:sz w:val="20"/>
                          <w:szCs w:val="20"/>
                          <w:lang w:val="ru-RU"/>
                        </w:rPr>
                      </w:pPr>
                      <w:r>
                        <w:rPr>
                          <w:sz w:val="20"/>
                          <w:szCs w:val="20"/>
                          <w:lang w:val="ru-RU"/>
                        </w:rPr>
                        <w:t>Время начала сбора пыльцы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ru-RU"/>
        </w:rPr>
        <w:t xml:space="preserve">В некоторых местообитаниях могут сосуществовать несколько видов насекомых-опылителей, использующих в качестве источника пищи пыльцу, собираемую с одного и того же луга. 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2508250" cy="2108200"/>
            <wp:effectExtent l="0" t="0" r="6350" b="0"/>
            <wp:docPr id="37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 8"/>
                    <pic:cNvPicPr>
                      <a:picLocks noChangeAspect="1"/>
                    </pic:cNvPicPr>
                  </pic:nvPicPr>
                  <pic:blipFill>
                    <a:blip r:embed="rId25"/>
                    <a:srcRect r="1985" b="1775"/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1979930</wp:posOffset>
                </wp:positionH>
                <wp:positionV relativeFrom="paragraph">
                  <wp:posOffset>1896745</wp:posOffset>
                </wp:positionV>
                <wp:extent cx="1816100" cy="431800"/>
                <wp:effectExtent l="0" t="0" r="0" b="0"/>
                <wp:wrapNone/>
                <wp:docPr id="39" name="Текстовое пол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122930" y="4378960"/>
                          <a:ext cx="1816100" cy="431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20"/>
                                <w:szCs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ru-RU"/>
                              </w:rPr>
                              <w:t>Размер насекомого (мм)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9pt;margin-top:149.35pt;height:34pt;width:143pt;z-index:251670528;mso-width-relative:page;mso-height-relative:page;" fillcolor="#FFFFFF [3201]" filled="t" stroked="f" coordsize="21600,21600" o:gfxdata="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20"/>
                          <w:szCs w:val="20"/>
                          <w:lang w:val="ru-RU"/>
                        </w:rPr>
                      </w:pPr>
                      <w:r>
                        <w:rPr>
                          <w:sz w:val="20"/>
                          <w:szCs w:val="20"/>
                          <w:lang w:val="ru-RU"/>
                        </w:rPr>
                        <w:t>Размер насекомого (мм)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При этом существует связь между временем начала сбора пыльцы и размером насекомого (см. График, точки - отдельные виды опылителей). </w:t>
      </w:r>
    </w:p>
    <w:p>
      <w:pPr>
        <w:jc w:val="left"/>
        <w:rPr>
          <w:lang w:val="ru-RU"/>
        </w:rPr>
      </w:pPr>
      <w:r>
        <w:rPr>
          <w:rFonts w:hint="default"/>
          <w:lang w:val="ru-RU"/>
        </w:rPr>
        <w:t>Дайте трактовку наблюдаемой картины</w:t>
      </w:r>
      <w:r>
        <w:rPr>
          <w:lang w:val="ru-RU"/>
        </w:rPr>
        <w:t xml:space="preserve"> с точки зрения экологических закономерностей, известных Вам.</w:t>
      </w:r>
    </w:p>
    <w:p>
      <w:pPr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39.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Г. Ф. Гаузе, изучая взаимоотношения инфузорий </w:t>
      </w:r>
      <w:r>
        <w:rPr>
          <w:rFonts w:hint="default"/>
          <w:i/>
          <w:iCs/>
          <w:lang w:val="en-US"/>
        </w:rPr>
        <w:t>Paramecium aurelia</w:t>
      </w:r>
      <w:r>
        <w:rPr>
          <w:rFonts w:hint="default"/>
          <w:lang w:val="en-US"/>
        </w:rPr>
        <w:t xml:space="preserve"> </w:t>
      </w:r>
      <w:r>
        <w:rPr>
          <w:rFonts w:hint="default"/>
          <w:lang w:val="ru-RU"/>
        </w:rPr>
        <w:t>и дрожжей</w:t>
      </w:r>
      <w:r>
        <w:rPr>
          <w:rFonts w:hint="default"/>
          <w:lang w:val="en-US"/>
        </w:rPr>
        <w:t xml:space="preserve"> </w:t>
      </w:r>
      <w:r>
        <w:rPr>
          <w:rFonts w:hint="default"/>
          <w:i/>
          <w:iCs/>
          <w:lang w:val="en-US"/>
        </w:rPr>
        <w:t>Saccharomyces exiguus</w:t>
      </w:r>
      <w:r>
        <w:rPr>
          <w:rFonts w:hint="default"/>
          <w:lang w:val="ru-RU"/>
        </w:rPr>
        <w:t xml:space="preserve">, построил вот такой график. 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drawing>
          <wp:inline distT="0" distB="0" distL="114300" distR="114300">
            <wp:extent cx="5273040" cy="4350385"/>
            <wp:effectExtent l="0" t="0" r="10160" b="5715"/>
            <wp:docPr id="40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Изображение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5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Дайте трактовку наблюдаемой картины</w:t>
      </w:r>
      <w:r>
        <w:rPr>
          <w:lang w:val="ru-RU"/>
        </w:rPr>
        <w:t xml:space="preserve"> с точки зрения экологических закономерностей, известных Вам.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40</w:t>
      </w:r>
    </w:p>
    <w:p>
      <w:pPr>
        <w:ind w:left="0" w:leftChars="0" w:firstLine="0" w:firstLineChars="0"/>
        <w:jc w:val="left"/>
        <w:rPr>
          <w:lang w:val="ru-RU"/>
        </w:rPr>
      </w:pPr>
      <w:r>
        <w:rPr>
          <w:rFonts w:hint="default"/>
          <w:lang w:val="ru-RU"/>
        </w:rPr>
        <w:t>Известно, что медведи, питаясь на реках бедных рыбой, съедают почти всю рыбу, которую могут поймать. Однако при питании на реках богатых рыбой медведи поедают только самок с икрой, да и то, выедая у них только брюшную часть, содержащую икру. Дайте трактовку наблюдаемой картины</w:t>
      </w:r>
      <w:r>
        <w:rPr>
          <w:lang w:val="ru-RU"/>
        </w:rPr>
        <w:t xml:space="preserve"> с точки зрения экологических закономерностей, известных Вам.</w:t>
      </w:r>
    </w:p>
    <w:p>
      <w:pPr>
        <w:ind w:left="0" w:leftChars="0" w:firstLine="0" w:firstLineChars="0"/>
        <w:jc w:val="left"/>
        <w:rPr>
          <w:lang w:val="ru-RU"/>
        </w:rPr>
      </w:pPr>
    </w:p>
    <w:p>
      <w:pPr>
        <w:ind w:left="0" w:leftChars="0" w:firstLine="0" w:firstLineChars="0"/>
        <w:jc w:val="left"/>
        <w:rPr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41</w:t>
      </w:r>
    </w:p>
    <w:p>
      <w:pPr>
        <w:ind w:left="0" w:leftChars="0" w:firstLine="0" w:firstLineChars="0"/>
        <w:jc w:val="left"/>
        <w:rPr>
          <w:lang w:val="ru-RU"/>
        </w:rPr>
      </w:pPr>
      <w:r>
        <w:rPr>
          <w:rFonts w:hint="default"/>
          <w:lang w:val="ru-RU"/>
        </w:rPr>
        <w:t>Кулики-сороки (</w:t>
      </w:r>
      <w:r>
        <w:rPr>
          <w:rFonts w:hint="default"/>
          <w:i/>
          <w:iCs/>
          <w:lang w:val="en-US"/>
        </w:rPr>
        <w:t>Haematopus ostralegus</w:t>
      </w:r>
      <w:r>
        <w:rPr>
          <w:rFonts w:hint="default"/>
          <w:lang w:val="ru-RU"/>
        </w:rPr>
        <w:t>) питаются двустворчатыми моллюсками, разбивая их раковины ударами клюва. Однако кулики, питаясь мидиями на литорали Северного моря, не используют в пищу самых крупных моллюсков (содержащих максимально большое количество энергетически ценных мягких тканей) и самых мелких (самых многочисленных) моллюсков. Наиболее предпочитаемыми оказываются моллюски среднего размера.  Дайте трактовку наблюдаемой картины</w:t>
      </w:r>
      <w:r>
        <w:rPr>
          <w:lang w:val="ru-RU"/>
        </w:rPr>
        <w:t xml:space="preserve"> с точки зрения экологических закономерностей, известных Вам.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42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Мутуалистический симбиоз редкое явление, в то время как паразитические и комменсалистические формы симбиоза многообразны и очень распространены. Опишите эволюционные сценарии, которые могли бы привести к возникновению мутуалистического симбиоза. 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43.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Паразитические формы симбиоза очень разнообразны. Попытайтесь построить классификацию паразитических симбиозов.    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44.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Многие формы паразитов уничтожают своих хозяев, которые являются для них источником энергии и средой обитания. Почему некоторым паразитам это выгодно?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45.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В некоторых небольших заливах в Тихом океане биологическое разнообразие донных сообществ резко повышается если в этих заливах поселяются каланы, которые питаются морскими ежами. В тех местах, где каланов мало (например, из-за пресса со стороны касаток) биоразнообразие донных сообществ резко снижается.   </w:t>
      </w:r>
    </w:p>
    <w:p>
      <w:pPr>
        <w:ind w:left="0" w:leftChars="0" w:firstLine="0" w:firstLineChars="0"/>
        <w:jc w:val="left"/>
        <w:rPr>
          <w:lang w:val="ru-RU"/>
        </w:rPr>
      </w:pPr>
      <w:r>
        <w:rPr>
          <w:rFonts w:hint="default"/>
          <w:lang w:val="ru-RU"/>
        </w:rPr>
        <w:t>Дайте трактовку наблюдаемой картины</w:t>
      </w:r>
      <w:r>
        <w:rPr>
          <w:lang w:val="ru-RU"/>
        </w:rPr>
        <w:t xml:space="preserve"> с точки зрения экологических закономерностей, известных Вам.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 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47</w:t>
      </w:r>
    </w:p>
    <w:p>
      <w:pPr>
        <w:pStyle w:val="7"/>
        <w:numPr>
          <w:ilvl w:val="0"/>
          <w:numId w:val="0"/>
        </w:numPr>
        <w:ind w:leftChars="10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Чистая первичная продукция фитопланктона 270 ккал/м</w:t>
      </w:r>
      <w:r>
        <w:rPr>
          <w:rFonts w:ascii="Times New Roman" w:hAnsi="Times New Roman" w:cs="Times New Roman"/>
          <w:sz w:val="22"/>
          <w:szCs w:val="22"/>
          <w:vertAlign w:val="superscript"/>
        </w:rPr>
        <w:t>2</w:t>
      </w:r>
      <w:r>
        <w:rPr>
          <w:rFonts w:ascii="Times New Roman" w:hAnsi="Times New Roman" w:cs="Times New Roman"/>
          <w:sz w:val="22"/>
          <w:szCs w:val="22"/>
        </w:rPr>
        <w:t xml:space="preserve"> в сутки. Какой должна быть минимальная площадь акватории, обеспечивающая суточную жизнедеятельность 10 выдр в цепи питания фитопланктон—зоопланктон—плотва--выдра, если суточный прирост одной выдры 54 ккал?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48.</w:t>
      </w:r>
    </w:p>
    <w:p>
      <w:pPr>
        <w:pStyle w:val="7"/>
        <w:numPr>
          <w:ilvl w:val="0"/>
          <w:numId w:val="0"/>
        </w:numPr>
        <w:ind w:leftChars="10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Чистая первичная продукция фитопланктона 270 ккал/м</w:t>
      </w:r>
      <w:r>
        <w:rPr>
          <w:rFonts w:ascii="Times New Roman" w:hAnsi="Times New Roman" w:cs="Times New Roman"/>
          <w:sz w:val="22"/>
          <w:szCs w:val="22"/>
          <w:vertAlign w:val="superscript"/>
        </w:rPr>
        <w:t>2</w:t>
      </w:r>
      <w:r>
        <w:rPr>
          <w:rFonts w:ascii="Times New Roman" w:hAnsi="Times New Roman" w:cs="Times New Roman"/>
          <w:sz w:val="22"/>
          <w:szCs w:val="22"/>
        </w:rPr>
        <w:t xml:space="preserve"> в сутки. Какой должна быть минимальная площадь акватории, обеспечивающая суточную жизнедеятельность 10 выдр в цепи питания фитопланктон—зоопланктон—плотва--выдра, если суточный прирост одной выдры 54 ккал?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49</w:t>
      </w:r>
    </w:p>
    <w:p>
      <w:pPr>
        <w:pStyle w:val="7"/>
        <w:numPr>
          <w:ilvl w:val="0"/>
          <w:numId w:val="0"/>
        </w:numPr>
        <w:ind w:leftChars="10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В пищевой цепи: дуб—листовёртка—вертишейка---куница на первом трофическом уровне энергетический запас в виде чистой первичной продукции составляет 5*10</w:t>
      </w:r>
      <w:r>
        <w:rPr>
          <w:rFonts w:ascii="Times New Roman" w:hAnsi="Times New Roman" w:cs="Times New Roman"/>
          <w:sz w:val="22"/>
          <w:szCs w:val="22"/>
          <w:vertAlign w:val="superscript"/>
        </w:rPr>
        <w:t xml:space="preserve">4 </w:t>
      </w:r>
      <w:r>
        <w:rPr>
          <w:rFonts w:ascii="Times New Roman" w:hAnsi="Times New Roman" w:cs="Times New Roman"/>
          <w:sz w:val="22"/>
          <w:szCs w:val="22"/>
        </w:rPr>
        <w:t xml:space="preserve">кДж энергии. На втором и третьем уровнях на прирост биомассы организмы используют 10% энергетического рациона. Сколько энергии используют на прирост биомассы консументы третьего порядка, если на дыхание они расходуют 60%, а с экскрементами выделяют 35% энергетического рациона. 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50</w:t>
      </w:r>
    </w:p>
    <w:p>
      <w:pPr>
        <w:pStyle w:val="7"/>
        <w:numPr>
          <w:ilvl w:val="0"/>
          <w:numId w:val="0"/>
        </w:numPr>
        <w:ind w:leftChars="100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В пищевой цепи: дуб—листовёртка—вертишейка---куница на первом трофическом уровне энергетический запас в виде чистой первичной продукции составляет 5*10</w:t>
      </w:r>
      <w:r>
        <w:rPr>
          <w:rFonts w:ascii="Times New Roman" w:hAnsi="Times New Roman" w:cs="Times New Roman"/>
          <w:sz w:val="22"/>
          <w:szCs w:val="22"/>
          <w:vertAlign w:val="superscript"/>
        </w:rPr>
        <w:t xml:space="preserve">4 </w:t>
      </w:r>
      <w:r>
        <w:rPr>
          <w:rFonts w:ascii="Times New Roman" w:hAnsi="Times New Roman" w:cs="Times New Roman"/>
          <w:sz w:val="22"/>
          <w:szCs w:val="22"/>
        </w:rPr>
        <w:t xml:space="preserve">кДж энергии. На втором и третьем уровнях на прирост биомассы организмы используют 10% энергетического рациона. Сколько энергии используют на прирост биомассы консументы третьего порядка, если на дыхание они расходуют 60%, а с экскрементами выделяют 35% энергетического рациона. 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51</w:t>
      </w:r>
    </w:p>
    <w:p>
      <w:pPr>
        <w:pStyle w:val="7"/>
        <w:jc w:val="both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Тропический дождевой лес можно охарактеризовать в двух словах: тепло и влажно. Среднемесячная температура на протяжении всего года превышает +18 °C. Среднее годовое количество </w:t>
      </w:r>
      <w:r>
        <w:fldChar w:fldCharType="begin"/>
      </w:r>
      <w:r>
        <w:instrText xml:space="preserve"> HYPERLINK "https://ru.wikipedia.org/wiki/%D0%90%D1%82%D0%BC%D0%BE%D1%81%D1%84%D0%B5%D1%80%D0%BD%D1%8B%D0%B5_%D0%BE%D1%81%D0%B0%D0%B4%D0%BA%D0%B8" \o "Атмосферные осадки" </w:instrText>
      </w:r>
      <w:r>
        <w:fldChar w:fldCharType="separate"/>
      </w:r>
      <w:r>
        <w:rPr>
          <w:rStyle w:val="3"/>
          <w:rFonts w:ascii="Times New Roman" w:hAnsi="Times New Roman" w:cs="Times New Roman"/>
          <w:color w:val="auto"/>
          <w:sz w:val="22"/>
          <w:szCs w:val="22"/>
          <w:u w:val="none"/>
        </w:rPr>
        <w:t>осадков</w:t>
      </w:r>
      <w:r>
        <w:rPr>
          <w:rStyle w:val="3"/>
          <w:rFonts w:ascii="Times New Roman" w:hAnsi="Times New Roman" w:cs="Times New Roman"/>
          <w:color w:val="auto"/>
          <w:sz w:val="22"/>
          <w:szCs w:val="22"/>
          <w:u w:val="none"/>
        </w:rPr>
        <w:fldChar w:fldCharType="end"/>
      </w:r>
      <w:r>
        <w:rPr>
          <w:rFonts w:ascii="Times New Roman" w:hAnsi="Times New Roman" w:cs="Times New Roman"/>
          <w:sz w:val="22"/>
          <w:szCs w:val="22"/>
        </w:rPr>
        <w:t xml:space="preserve"> достигает 2000 мм, а в некоторых районах может превышать 10000 мм. Эти леса отличаются сложной пространственной организацией. В них  насчитывается 70 и более видов деревьев на 1 га, которые порой образуют до 7 ярусов. В кронах этих лесов живёт более трети сухопутных видов животных и растений планеты. Предполагается, что миллионы видов животных и растений до сих пор не описаны. Тропические леса отвечают за круговорот около 28 % кислорода в мире. Подобно всем зрелым лесам дождевой лес поглощает и выделяет примерно одинаковое количество кислорода и углерода. Выделяемый деревьями кислород используется для дыхания собственных живых обитателей и расходуется на очень быстрое и полное разложение органических остатков, которые почти не накапливаются в почве. 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Дайте трактовку приведенному описанию с точки зрения экологических закономерностей, известных Вам.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52.</w:t>
      </w:r>
    </w:p>
    <w:p>
      <w:pPr>
        <w:pStyle w:val="7"/>
        <w:numPr>
          <w:ilvl w:val="0"/>
          <w:numId w:val="0"/>
        </w:numPr>
        <w:suppressAutoHyphens w:val="0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Жужелица съедает за сутки 26 личинок колорадского жука в посадках картофеля. Колорадский жук за сезон производит 2 поколения личинок. Первое поколение уничтожается жужелицей на 30-50%, а второе на 80-100%. </w:t>
      </w:r>
    </w:p>
    <w:p>
      <w:pPr>
        <w:pStyle w:val="7"/>
        <w:numPr>
          <w:ilvl w:val="0"/>
          <w:numId w:val="0"/>
        </w:numPr>
        <w:suppressAutoHyphens w:val="0"/>
        <w:rPr>
          <w:rFonts w:ascii="Times New Roman" w:hAnsi="Times New Roman" w:cs="Times New Roman"/>
          <w:sz w:val="22"/>
          <w:szCs w:val="22"/>
          <w:lang w:val="ru-RU"/>
        </w:rPr>
      </w:pPr>
      <w:r>
        <w:rPr>
          <w:rFonts w:cs="Times New Roman"/>
          <w:sz w:val="22"/>
          <w:szCs w:val="22"/>
          <w:lang w:val="ru-RU"/>
        </w:rPr>
        <w:t xml:space="preserve">Используя знания об экологических закономерностях сформулируйте гипотезы, которые смогли бы объяснить наблюдаемую картину.  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53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Лишайники - это грибы, живущие в симбиозе с водорослями. Опишите взаимоотношения в этой системе. Существуют ли какие-нибудь другие организмы, которые формировали бы системы аналогичные лишайникам?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54</w:t>
      </w:r>
    </w:p>
    <w:p>
      <w:pPr>
        <w:ind w:left="0" w:leftChars="0" w:firstLine="0" w:firstLineChars="0"/>
        <w:jc w:val="left"/>
        <w:rPr>
          <w:lang w:val="ru-RU"/>
        </w:rPr>
      </w:pPr>
      <w:r>
        <w:rPr>
          <w:rFonts w:hint="default"/>
          <w:lang w:val="ru-RU"/>
        </w:rPr>
        <w:t>Коэффициент Шеннона позволяет оценить видовое разнообразие сообществ. При этом в сообществах, подвергшихся антропогенным воздействиям, значения этого коэффициента существенно ниже, чем в ненарушенных сообществах. Дайте трактовку наблюдаемой картины</w:t>
      </w:r>
      <w:r>
        <w:rPr>
          <w:lang w:val="ru-RU"/>
        </w:rPr>
        <w:t xml:space="preserve"> с точки зрения экологических закономерностей, известных Вам.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55.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При описании сообществ часто выделяют «особенные» виды, которые называют доминантами, эдификаторами, ключевыми видами. В чем суть этих понятий?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56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Перед Вами фотография развалин старой крепости, обросшей растениями. </w:t>
      </w:r>
    </w:p>
    <w:p>
      <w:pPr>
        <w:ind w:left="0" w:leftChars="0" w:firstLine="0" w:firstLineChars="0"/>
        <w:jc w:val="center"/>
        <w:rPr>
          <w:rFonts w:hint="default"/>
          <w:lang w:val="ru-RU"/>
        </w:rPr>
      </w:pPr>
      <w:r>
        <w:drawing>
          <wp:inline distT="0" distB="0" distL="114300" distR="114300">
            <wp:extent cx="4133850" cy="3100705"/>
            <wp:effectExtent l="0" t="0" r="6350" b="10795"/>
            <wp:docPr id="20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2"/>
                    <pic:cNvPicPr>
                      <a:picLocks noChangeAspect="1"/>
                    </pic:cNvPicPr>
                  </pic:nvPicPr>
                  <pic:blipFill>
                    <a:blip r:embed="rId2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100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Охарактеризуйте наблюдаемую картину с точки зрения экологических закономерностей, известных Вам. 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Билет 57.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Перед Вам типичный вид озера в Среднекалымском районе. Дайте трактовку наблюдаемой картины с точки зрения экологических закономерностей, известных Вам.</w:t>
      </w:r>
    </w:p>
    <w:p>
      <w:pPr>
        <w:ind w:left="0" w:leftChars="0" w:firstLine="0" w:firstLineChars="0"/>
        <w:jc w:val="left"/>
      </w:pPr>
      <w:r>
        <w:drawing>
          <wp:inline distT="0" distB="0" distL="114300" distR="114300">
            <wp:extent cx="5269230" cy="3952240"/>
            <wp:effectExtent l="0" t="0" r="1270" b="10160"/>
            <wp:docPr id="2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"/>
                    <pic:cNvPicPr>
                      <a:picLocks noChangeAspect="1"/>
                    </pic:cNvPicPr>
                  </pic:nvPicPr>
                  <pic:blipFill>
                    <a:blip r:embed="rId2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jc w:val="left"/>
      </w:pPr>
    </w:p>
    <w:p>
      <w:pPr>
        <w:ind w:left="0" w:leftChars="0" w:firstLine="0" w:firstLineChars="0"/>
        <w:jc w:val="left"/>
      </w:pPr>
      <w:r>
        <w:br w:type="page"/>
      </w:r>
    </w:p>
    <w:p>
      <w:pPr>
        <w:ind w:left="0" w:leftChars="0" w:firstLine="0" w:firstLineChars="0"/>
        <w:jc w:val="left"/>
        <w:rPr>
          <w:lang w:val="ru-RU"/>
        </w:rPr>
      </w:pPr>
      <w:r>
        <w:rPr>
          <w:lang w:val="ru-RU"/>
        </w:rPr>
        <w:t>Билет 57.</w:t>
      </w:r>
    </w:p>
    <w:p>
      <w:pPr>
        <w:ind w:left="0" w:leftChars="0" w:firstLine="0" w:firstLineChars="0"/>
        <w:jc w:val="left"/>
        <w:rPr>
          <w:lang w:val="ru-RU"/>
        </w:rPr>
      </w:pPr>
      <w:r>
        <w:rPr>
          <w:lang w:val="ru-RU"/>
        </w:rPr>
        <w:t>Известно, что многие культурные растения способны нормально произрастать только в условиях постоянной заботы со стороны человека (подкормка удобрениями, прополка и т.д.). Если же перестать заботиться о таких растениях, то продукция культурных растений резко снизится. Объясните это явление с точки зрения экологических закономерностей, известных Вам.</w:t>
      </w:r>
    </w:p>
    <w:p>
      <w:pPr>
        <w:ind w:left="0" w:leftChars="0" w:firstLine="0" w:firstLineChars="0"/>
        <w:jc w:val="left"/>
        <w:rPr>
          <w:lang w:val="ru-RU"/>
        </w:rPr>
      </w:pPr>
    </w:p>
    <w:p>
      <w:pPr>
        <w:ind w:left="0" w:leftChars="0" w:firstLine="0" w:firstLineChars="0"/>
        <w:jc w:val="left"/>
        <w:rPr>
          <w:lang w:val="ru-RU"/>
        </w:rPr>
      </w:pPr>
      <w:r>
        <w:rPr>
          <w:lang w:val="ru-RU"/>
        </w:rPr>
        <w:br w:type="page"/>
      </w:r>
    </w:p>
    <w:p>
      <w:pPr>
        <w:ind w:left="0" w:leftChars="0" w:firstLine="0" w:firstLineChars="0"/>
        <w:jc w:val="left"/>
        <w:rPr>
          <w:lang w:val="ru-RU"/>
        </w:rPr>
      </w:pPr>
      <w:r>
        <w:rPr>
          <w:lang w:val="ru-RU"/>
        </w:rPr>
        <w:t>Билет 58.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lang w:val="ru-RU"/>
        </w:rPr>
        <w:t>Во многих пещерах представлена</w:t>
      </w:r>
      <w:bookmarkStart w:id="0" w:name="_GoBack"/>
      <w:bookmarkEnd w:id="0"/>
      <w:r>
        <w:rPr>
          <w:lang w:val="ru-RU"/>
        </w:rPr>
        <w:t xml:space="preserve"> очень богатая фауна (летучие мыши, многочисленные членистоногие и т.д). Объясните, как может существовать такая экосистема, если в пещерах всегда темно и фотосинтез невозможен.   </w:t>
      </w:r>
      <w:r>
        <w:rPr>
          <w:rFonts w:hint="default"/>
          <w:lang w:val="ru-RU"/>
        </w:rPr>
        <w:br w:type="page"/>
      </w:r>
    </w:p>
    <w:p>
      <w:pPr>
        <w:ind w:left="0" w:leftChars="0" w:firstLine="0" w:firstLineChars="0"/>
        <w:jc w:val="left"/>
        <w:rPr>
          <w:rFonts w:hint="default"/>
          <w:lang w:val="en-US"/>
        </w:rPr>
      </w:pPr>
      <w:r>
        <w:rPr>
          <w:rFonts w:hint="default"/>
          <w:lang w:val="ru-RU"/>
        </w:rPr>
        <w:t>Билет 59.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>Племена людей, практикующие охоту и собирательство, как правило не формируют постоянных поселений, а совершают миграции. Объясните это явление с точки зрения известных Вам экологических законов.</w:t>
      </w:r>
    </w:p>
    <w:p>
      <w:pPr>
        <w:ind w:left="0" w:leftChars="0" w:firstLine="0" w:firstLineChars="0"/>
        <w:jc w:val="left"/>
        <w:rPr>
          <w:rFonts w:hint="default"/>
          <w:lang w:val="ru-RU"/>
        </w:rPr>
      </w:pPr>
      <w:r>
        <w:rPr>
          <w:rFonts w:hint="default"/>
          <w:lang w:val="ru-RU"/>
        </w:rPr>
        <w:t xml:space="preserve">   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Mangal">
    <w:altName w:val="Segoe Print"/>
    <w:panose1 w:val="02040503050203030202"/>
    <w:charset w:val="00"/>
    <w:family w:val="roman"/>
    <w:pitch w:val="default"/>
    <w:sig w:usb0="00000000" w:usb1="00000000" w:usb2="00000000" w:usb3="00000000" w:csb0="00000001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50A31"/>
    <w:rsid w:val="000657E6"/>
    <w:rsid w:val="000716D2"/>
    <w:rsid w:val="00071AAB"/>
    <w:rsid w:val="00082D67"/>
    <w:rsid w:val="000A4F11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B7F6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3836"/>
    <w:rsid w:val="006649F0"/>
    <w:rsid w:val="006712FB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37A78"/>
    <w:rsid w:val="00A91424"/>
    <w:rsid w:val="00AA2C77"/>
    <w:rsid w:val="00AC3FB9"/>
    <w:rsid w:val="00AC702A"/>
    <w:rsid w:val="00AD226F"/>
    <w:rsid w:val="00B13A52"/>
    <w:rsid w:val="00B224CB"/>
    <w:rsid w:val="00B24CF4"/>
    <w:rsid w:val="00B26993"/>
    <w:rsid w:val="00B42EB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335B"/>
    <w:rsid w:val="00C776A4"/>
    <w:rsid w:val="00CA2C6C"/>
    <w:rsid w:val="00CC0600"/>
    <w:rsid w:val="00CC78AC"/>
    <w:rsid w:val="00CD5C4A"/>
    <w:rsid w:val="00CF7953"/>
    <w:rsid w:val="00D07232"/>
    <w:rsid w:val="00D10245"/>
    <w:rsid w:val="00D11E83"/>
    <w:rsid w:val="00D21BDD"/>
    <w:rsid w:val="00D37AAE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026F5C4E"/>
    <w:rsid w:val="029A736D"/>
    <w:rsid w:val="0BA24B72"/>
    <w:rsid w:val="19024966"/>
    <w:rsid w:val="19A644E4"/>
    <w:rsid w:val="1BBB026D"/>
    <w:rsid w:val="235051D4"/>
    <w:rsid w:val="280D7DDE"/>
    <w:rsid w:val="2B4E3E17"/>
    <w:rsid w:val="2D7B3F19"/>
    <w:rsid w:val="34B95D07"/>
    <w:rsid w:val="3D2E204C"/>
    <w:rsid w:val="3F9838A4"/>
    <w:rsid w:val="40934AB8"/>
    <w:rsid w:val="4693393B"/>
    <w:rsid w:val="4B9C155A"/>
    <w:rsid w:val="58450B78"/>
    <w:rsid w:val="5CD977E9"/>
    <w:rsid w:val="62081642"/>
    <w:rsid w:val="62E61E80"/>
    <w:rsid w:val="6F273342"/>
    <w:rsid w:val="710473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200" w:line="360" w:lineRule="auto"/>
      <w:ind w:leftChars="100"/>
      <w:jc w:val="both"/>
    </w:pPr>
    <w:rPr>
      <w:rFonts w:ascii="Times New Roman" w:hAnsi="Times New Roman" w:eastAsia="Calibri" w:cs="Times New Roman"/>
      <w:sz w:val="24"/>
      <w:szCs w:val="22"/>
      <w:lang w:val="ru-RU" w:eastAsia="en-US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3">
    <w:name w:val="Hyperlink"/>
    <w:basedOn w:val="2"/>
    <w:semiHidden/>
    <w:unhideWhenUsed/>
    <w:qFormat/>
    <w:uiPriority w:val="99"/>
    <w:rPr>
      <w:color w:val="0000FF"/>
      <w:u w:val="single"/>
    </w:rPr>
  </w:style>
  <w:style w:type="paragraph" w:customStyle="1" w:styleId="5">
    <w:name w:val="Текст абзаца"/>
    <w:basedOn w:val="1"/>
    <w:qFormat/>
    <w:uiPriority w:val="0"/>
    <w:pPr>
      <w:spacing w:line="360" w:lineRule="auto"/>
      <w:jc w:val="both"/>
    </w:pPr>
    <w:rPr>
      <w:rFonts w:ascii="Times New Roman" w:hAnsi="Times New Roman" w:eastAsia="Calibri"/>
      <w:sz w:val="24"/>
    </w:rPr>
  </w:style>
  <w:style w:type="paragraph" w:customStyle="1" w:styleId="6">
    <w:name w:val="абзац"/>
    <w:basedOn w:val="1"/>
    <w:qFormat/>
    <w:uiPriority w:val="0"/>
    <w:pPr>
      <w:spacing w:line="360" w:lineRule="auto"/>
      <w:jc w:val="both"/>
    </w:pPr>
    <w:rPr>
      <w:rFonts w:ascii="Times New Roman" w:hAnsi="Times New Roman" w:eastAsiaTheme="minorEastAsia" w:cstheme="minorBidi"/>
      <w:sz w:val="24"/>
    </w:rPr>
  </w:style>
  <w:style w:type="paragraph" w:styleId="7">
    <w:name w:val="List Paragraph"/>
    <w:basedOn w:val="1"/>
    <w:qFormat/>
    <w:uiPriority w:val="34"/>
    <w:pPr>
      <w:ind w:left="720"/>
      <w:contextualSpacing/>
    </w:pPr>
    <w:rPr>
      <w:rFonts w:cs="Mangal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wmf"/><Relationship Id="rId6" Type="http://schemas.openxmlformats.org/officeDocument/2006/relationships/image" Target="media/image3.wmf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1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emf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emf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jpeg"/><Relationship Id="rId16" Type="http://schemas.openxmlformats.org/officeDocument/2006/relationships/image" Target="media/image13.emf"/><Relationship Id="rId15" Type="http://schemas.openxmlformats.org/officeDocument/2006/relationships/image" Target="media/image12.png"/><Relationship Id="rId14" Type="http://schemas.openxmlformats.org/officeDocument/2006/relationships/image" Target="../NUL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em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183</TotalTime>
  <ScaleCrop>false</ScaleCrop>
  <LinksUpToDate>false</LinksUpToDate>
  <CharactersWithSpaces>0</CharactersWithSpaces>
  <Application>WPS Office_10.2.0.7646_F1E327BC-269C-435d-A152-05C5408002CA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2019-01-09T07:48:00Z</dcterms:created>
  <dc:creator>polyd</dc:creator>
  <cp:lastModifiedBy>polyd</cp:lastModifiedBy>
  <dcterms:modified xsi:type="dcterms:W3CDTF">2020-01-08T16:50:13Z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1049-10.2.0.7646</vt:lpwstr>
  </property>
</Properties>
</file>